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002D70" w14:textId="77777777" w:rsidR="008224CE" w:rsidRPr="008224CE" w:rsidRDefault="008224CE" w:rsidP="008224CE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8224CE">
        <w:rPr>
          <w:rFonts w:eastAsia="Times New Roman"/>
          <w:b/>
          <w:bCs/>
          <w:color w:val="000000"/>
          <w:sz w:val="40"/>
          <w:szCs w:val="40"/>
        </w:rPr>
        <w:t>Outreach-</w:t>
      </w:r>
      <w:proofErr w:type="spellStart"/>
      <w:r w:rsidRPr="008224CE">
        <w:rPr>
          <w:rFonts w:eastAsia="Times New Roman"/>
          <w:b/>
          <w:bCs/>
          <w:color w:val="000000"/>
          <w:sz w:val="40"/>
          <w:szCs w:val="40"/>
        </w:rPr>
        <w:t>Dienste</w:t>
      </w:r>
      <w:proofErr w:type="spellEnd"/>
      <w:r w:rsidRPr="008224CE">
        <w:rPr>
          <w:rFonts w:eastAsia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8224CE">
        <w:rPr>
          <w:rFonts w:eastAsia="Times New Roman"/>
          <w:b/>
          <w:bCs/>
          <w:color w:val="000000"/>
          <w:sz w:val="40"/>
          <w:szCs w:val="40"/>
        </w:rPr>
        <w:t>konfigurieren</w:t>
      </w:r>
      <w:proofErr w:type="spellEnd"/>
    </w:p>
    <w:p w14:paraId="1DE922C7" w14:textId="77777777" w:rsidR="008224CE" w:rsidRDefault="008224CE">
      <w:pPr>
        <w:pStyle w:val="defaultparagraph"/>
        <w:contextualSpacing w:val="0"/>
      </w:pPr>
    </w:p>
    <w:p w14:paraId="46CDBD96" w14:textId="5BDBE4E6" w:rsidR="00DF1AB9" w:rsidRDefault="00000000">
      <w:pPr>
        <w:pStyle w:val="defaultparagraph"/>
        <w:contextualSpacing w:val="0"/>
      </w:pPr>
      <w:r>
        <w:t>Hallo. Ü</w:t>
      </w:r>
      <w:proofErr w:type="spellStart"/>
      <w:r>
        <w:t>ber</w:t>
      </w:r>
      <w:proofErr w:type="spellEnd"/>
      <w:r>
        <w:t xml:space="preserve"> Outreach </w:t>
      </w:r>
      <w:proofErr w:type="spellStart"/>
      <w:r>
        <w:t>Sevices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, die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Ort in die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physische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bereitstellen</w:t>
      </w:r>
      <w:proofErr w:type="spellEnd"/>
      <w:r>
        <w:t>.</w:t>
      </w:r>
    </w:p>
    <w:p w14:paraId="5DEF0FB0" w14:textId="77777777" w:rsidR="00DF1AB9" w:rsidRDefault="00DF1AB9"/>
    <w:p w14:paraId="3739B7DE" w14:textId="77777777" w:rsidR="00DF1AB9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Outreach Services für </w:t>
      </w:r>
      <w:proofErr w:type="spellStart"/>
      <w:r>
        <w:t>einen</w:t>
      </w:r>
      <w:proofErr w:type="spellEnd"/>
      <w:r>
        <w:t xml:space="preserve"> Benutzer in Polaris </w:t>
      </w:r>
      <w:proofErr w:type="spellStart"/>
      <w:r>
        <w:t>aktivieren</w:t>
      </w:r>
      <w:proofErr w:type="spellEnd"/>
    </w:p>
    <w:p w14:paraId="3C4F8CD3" w14:textId="77777777" w:rsidR="00DF1AB9" w:rsidRDefault="00DF1AB9"/>
    <w:p w14:paraId="52DA57F0" w14:textId="77777777" w:rsidR="00DF1AB9" w:rsidRDefault="00000000">
      <w:pPr>
        <w:pStyle w:val="defaultparagraph"/>
        <w:contextualSpacing w:val="0"/>
      </w:pPr>
      <w:r>
        <w:t xml:space="preserve">und </w:t>
      </w:r>
      <w:proofErr w:type="spellStart"/>
      <w:r>
        <w:t>Tabellen</w:t>
      </w:r>
      <w:proofErr w:type="spellEnd"/>
      <w:r>
        <w:t xml:space="preserve"> für Routen, </w:t>
      </w:r>
      <w:proofErr w:type="spellStart"/>
      <w:r>
        <w:t>Stopps</w:t>
      </w:r>
      <w:proofErr w:type="spellEnd"/>
      <w:r>
        <w:t xml:space="preserve"> und </w:t>
      </w:r>
      <w:proofErr w:type="spellStart"/>
      <w:r>
        <w:t>Lieferoptionen</w:t>
      </w:r>
      <w:proofErr w:type="spellEnd"/>
      <w:r>
        <w:t xml:space="preserve">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>.</w:t>
      </w:r>
    </w:p>
    <w:p w14:paraId="1D6C7180" w14:textId="77777777" w:rsidR="00DF1AB9" w:rsidRDefault="00DF1AB9"/>
    <w:p w14:paraId="644AF0C6" w14:textId="77777777" w:rsidR="00DF1AB9" w:rsidRDefault="00000000">
      <w:pPr>
        <w:pStyle w:val="defaultparagraph"/>
        <w:contextualSpacing w:val="0"/>
      </w:pPr>
      <w:proofErr w:type="spellStart"/>
      <w:r>
        <w:t>Hinweis</w:t>
      </w:r>
      <w:proofErr w:type="spellEnd"/>
      <w:r>
        <w:t xml:space="preserve">: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Sitzung</w:t>
      </w:r>
      <w:proofErr w:type="spellEnd"/>
      <w:r>
        <w:t xml:space="preserve"> „Outreach-</w:t>
      </w:r>
      <w:proofErr w:type="spellStart"/>
      <w:r>
        <w:t>Einstellungen</w:t>
      </w:r>
      <w:proofErr w:type="spellEnd"/>
      <w:r>
        <w:t xml:space="preserve"> </w:t>
      </w:r>
      <w:proofErr w:type="spellStart"/>
      <w:proofErr w:type="gramStart"/>
      <w:r>
        <w:t>konfigurieren</w:t>
      </w:r>
      <w:proofErr w:type="spellEnd"/>
      <w:r>
        <w:t xml:space="preserve">“ </w:t>
      </w:r>
      <w:proofErr w:type="spellStart"/>
      <w:r>
        <w:t>ansehen</w:t>
      </w:r>
      <w:proofErr w:type="spellEnd"/>
      <w:proofErr w:type="gramEnd"/>
      <w:r>
        <w:t>,</w:t>
      </w:r>
    </w:p>
    <w:p w14:paraId="2A03BB64" w14:textId="77777777" w:rsidR="00DF1AB9" w:rsidRDefault="00DF1AB9"/>
    <w:p w14:paraId="6C38AE89" w14:textId="77777777" w:rsidR="00DF1AB9" w:rsidRDefault="00000000">
      <w:pPr>
        <w:pStyle w:val="defaultparagraph"/>
        <w:contextualSpacing w:val="0"/>
      </w:pPr>
      <w:r>
        <w:t xml:space="preserve">in der Sie </w:t>
      </w:r>
      <w:proofErr w:type="spellStart"/>
      <w:r>
        <w:t>erfahren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es </w:t>
      </w:r>
      <w:proofErr w:type="spellStart"/>
      <w:r>
        <w:t>gibt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definieren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um Outreach Services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einzurichten</w:t>
      </w:r>
      <w:proofErr w:type="spellEnd"/>
      <w:r>
        <w:t>.</w:t>
      </w:r>
    </w:p>
    <w:p w14:paraId="558CBB59" w14:textId="77777777" w:rsidR="00DF1AB9" w:rsidRDefault="00DF1AB9"/>
    <w:p w14:paraId="12FC2FA9" w14:textId="77777777" w:rsidR="00DF1AB9" w:rsidRDefault="00000000">
      <w:pPr>
        <w:pStyle w:val="defaultparagraph"/>
        <w:contextualSpacing w:val="0"/>
      </w:pPr>
      <w:r>
        <w:t xml:space="preserve">Zum </w:t>
      </w:r>
      <w:proofErr w:type="spellStart"/>
      <w:r>
        <w:t>Verwalten</w:t>
      </w:r>
      <w:proofErr w:type="spellEnd"/>
      <w:r>
        <w:t xml:space="preserve"> der Outreach-Services-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benötigen</w:t>
      </w:r>
      <w:proofErr w:type="spellEnd"/>
      <w:r>
        <w:t xml:space="preserve"> Sie die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Berechtigungen</w:t>
      </w:r>
      <w:proofErr w:type="spellEnd"/>
      <w:r>
        <w:t>:</w:t>
      </w:r>
    </w:p>
    <w:p w14:paraId="6FBD1034" w14:textId="77777777" w:rsidR="00DF1AB9" w:rsidRDefault="00DF1AB9"/>
    <w:p w14:paraId="4323825E" w14:textId="77777777" w:rsidR="00DF1AB9" w:rsidRDefault="00000000">
      <w:pPr>
        <w:pStyle w:val="defaultparagraph"/>
        <w:contextualSpacing w:val="0"/>
      </w:pPr>
      <w:proofErr w:type="spellStart"/>
      <w:r>
        <w:t>Administrationszugriff</w:t>
      </w:r>
      <w:proofErr w:type="spellEnd"/>
      <w:r>
        <w:t xml:space="preserve">: </w:t>
      </w:r>
      <w:proofErr w:type="spellStart"/>
      <w:r>
        <w:t>Erlauben</w:t>
      </w:r>
      <w:proofErr w:type="spellEnd"/>
      <w:r>
        <w:t xml:space="preserve">, </w:t>
      </w:r>
      <w:proofErr w:type="spellStart"/>
      <w:r>
        <w:t>Tabellenzugriff</w:t>
      </w:r>
      <w:proofErr w:type="spellEnd"/>
      <w:r>
        <w:t xml:space="preserve">: </w:t>
      </w:r>
      <w:proofErr w:type="spellStart"/>
      <w:r>
        <w:t>Erlauben</w:t>
      </w:r>
      <w:proofErr w:type="spellEnd"/>
      <w:r>
        <w:t>,</w:t>
      </w:r>
    </w:p>
    <w:p w14:paraId="444D2425" w14:textId="77777777" w:rsidR="00DF1AB9" w:rsidRDefault="00DF1AB9"/>
    <w:p w14:paraId="5E706AAB" w14:textId="77777777" w:rsidR="00DF1AB9" w:rsidRDefault="00000000">
      <w:pPr>
        <w:pStyle w:val="defaultparagraph"/>
        <w:contextualSpacing w:val="0"/>
      </w:pPr>
      <w:proofErr w:type="spellStart"/>
      <w:r>
        <w:t>Tabellen</w:t>
      </w:r>
      <w:proofErr w:type="spellEnd"/>
      <w:r>
        <w:t xml:space="preserve"> für Outreach Services </w:t>
      </w:r>
      <w:proofErr w:type="spellStart"/>
      <w:r>
        <w:t>ändern</w:t>
      </w:r>
      <w:proofErr w:type="spellEnd"/>
      <w:r>
        <w:t xml:space="preserve">: </w:t>
      </w:r>
      <w:proofErr w:type="spellStart"/>
      <w:r>
        <w:t>Erlauben</w:t>
      </w:r>
      <w:proofErr w:type="spellEnd"/>
      <w:r>
        <w:t>.</w:t>
      </w:r>
    </w:p>
    <w:p w14:paraId="19B90A0D" w14:textId="77777777" w:rsidR="00DF1AB9" w:rsidRDefault="00DF1AB9"/>
    <w:p w14:paraId="6AC345B9" w14:textId="77777777" w:rsidR="00DF1AB9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„Outreach Services </w:t>
      </w:r>
      <w:proofErr w:type="gramStart"/>
      <w:r>
        <w:t xml:space="preserve">Manager“ </w:t>
      </w:r>
      <w:proofErr w:type="spellStart"/>
      <w:r>
        <w:t>können</w:t>
      </w:r>
      <w:proofErr w:type="spellEnd"/>
      <w:proofErr w:type="gramEnd"/>
      <w:r>
        <w:t xml:space="preserve"> Sie die Routen, Modi und </w:t>
      </w:r>
      <w:proofErr w:type="spellStart"/>
      <w:r>
        <w:t>Stopps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die in der 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6056C277" w14:textId="77777777" w:rsidR="00DF1AB9" w:rsidRDefault="00DF1AB9"/>
    <w:p w14:paraId="7B6F3D86" w14:textId="77777777" w:rsidR="00DF1AB9" w:rsidRDefault="00000000">
      <w:pPr>
        <w:pStyle w:val="defaultparagraph"/>
        <w:contextualSpacing w:val="0"/>
      </w:pPr>
      <w:proofErr w:type="spellStart"/>
      <w:r>
        <w:t>Über</w:t>
      </w:r>
      <w:proofErr w:type="spellEnd"/>
      <w:r>
        <w:t xml:space="preserve"> Outreach Services </w:t>
      </w:r>
      <w:proofErr w:type="spellStart"/>
      <w:r>
        <w:t>kann</w:t>
      </w:r>
      <w:proofErr w:type="spellEnd"/>
      <w:r>
        <w:t xml:space="preserve"> die </w:t>
      </w:r>
      <w:proofErr w:type="spellStart"/>
      <w:r>
        <w:t>Lieferung</w:t>
      </w:r>
      <w:proofErr w:type="spellEnd"/>
      <w:r>
        <w:t xml:space="preserve"> von </w:t>
      </w:r>
      <w:proofErr w:type="spellStart"/>
      <w:r>
        <w:t>Titeln</w:t>
      </w:r>
      <w:proofErr w:type="spellEnd"/>
      <w:r>
        <w:t xml:space="preserve"> für </w:t>
      </w:r>
      <w:proofErr w:type="spellStart"/>
      <w:r>
        <w:t>jeden</w:t>
      </w:r>
      <w:proofErr w:type="spellEnd"/>
      <w:r>
        <w:t xml:space="preserve"> Benutzer </w:t>
      </w:r>
      <w:proofErr w:type="spellStart"/>
      <w:r>
        <w:t>automatisiert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759825E7" w14:textId="77777777" w:rsidR="00DF1AB9" w:rsidRDefault="00DF1AB9"/>
    <w:p w14:paraId="68F3023B" w14:textId="77777777" w:rsidR="00DF1AB9" w:rsidRDefault="00000000">
      <w:pPr>
        <w:pStyle w:val="defaultparagraph"/>
        <w:contextualSpacing w:val="0"/>
      </w:pPr>
      <w:proofErr w:type="spellStart"/>
      <w:r>
        <w:t>indem</w:t>
      </w:r>
      <w:proofErr w:type="spellEnd"/>
      <w:r>
        <w:t xml:space="preserve"> Sie </w:t>
      </w:r>
      <w:proofErr w:type="spellStart"/>
      <w:r>
        <w:t>Auswahllisten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Benutzerprofile</w:t>
      </w:r>
      <w:proofErr w:type="spellEnd"/>
      <w:r>
        <w:t xml:space="preserve">, </w:t>
      </w:r>
      <w:proofErr w:type="spellStart"/>
      <w:r>
        <w:t>Lesepräferenzen</w:t>
      </w:r>
      <w:proofErr w:type="spellEnd"/>
      <w:r>
        <w:t xml:space="preserve">, </w:t>
      </w:r>
      <w:proofErr w:type="spellStart"/>
      <w:r>
        <w:t>Lieferart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-datum </w:t>
      </w:r>
      <w:proofErr w:type="spellStart"/>
      <w:r>
        <w:t>usw</w:t>
      </w:r>
      <w:proofErr w:type="spellEnd"/>
      <w:r>
        <w:t xml:space="preserve">. </w:t>
      </w:r>
      <w:proofErr w:type="spellStart"/>
      <w:r>
        <w:t>erstellen</w:t>
      </w:r>
      <w:proofErr w:type="spellEnd"/>
      <w:r>
        <w:t>.</w:t>
      </w:r>
    </w:p>
    <w:p w14:paraId="4DA98041" w14:textId="77777777" w:rsidR="00DF1AB9" w:rsidRDefault="00DF1AB9"/>
    <w:p w14:paraId="7AAA09E3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 Outreach-Service-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aktualisieren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auf den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klicken</w:t>
      </w:r>
      <w:proofErr w:type="spellEnd"/>
      <w:r>
        <w:t>.</w:t>
      </w:r>
    </w:p>
    <w:p w14:paraId="684A4638" w14:textId="77777777" w:rsidR="00DF1AB9" w:rsidRDefault="00DF1AB9"/>
    <w:p w14:paraId="0474BCD2" w14:textId="77777777" w:rsidR="00DF1AB9" w:rsidRDefault="00000000">
      <w:pPr>
        <w:pStyle w:val="defaultparagraph"/>
        <w:contextualSpacing w:val="0"/>
      </w:pPr>
      <w:proofErr w:type="spellStart"/>
      <w:r>
        <w:t>Daraufhin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Seite</w:t>
      </w:r>
      <w:proofErr w:type="spellEnd"/>
      <w:r>
        <w:t xml:space="preserve"> „Reader </w:t>
      </w:r>
      <w:proofErr w:type="gramStart"/>
      <w:r>
        <w:t xml:space="preserve">Services“ </w:t>
      </w:r>
      <w:proofErr w:type="spellStart"/>
      <w:r>
        <w:t>geöffnet</w:t>
      </w:r>
      <w:proofErr w:type="spellEnd"/>
      <w:proofErr w:type="gramEnd"/>
      <w:r>
        <w:t>,</w:t>
      </w:r>
    </w:p>
    <w:p w14:paraId="0D7C7C0A" w14:textId="77777777" w:rsidR="00DF1AB9" w:rsidRDefault="00DF1AB9"/>
    <w:p w14:paraId="7BAF4480" w14:textId="77777777" w:rsidR="00DF1AB9" w:rsidRDefault="00000000">
      <w:pPr>
        <w:pStyle w:val="defaultparagraph"/>
        <w:contextualSpacing w:val="0"/>
      </w:pPr>
      <w:r>
        <w:t xml:space="preserve">auf der Sie die </w:t>
      </w:r>
      <w:proofErr w:type="spellStart"/>
      <w:r>
        <w:t>Lieferoptionen</w:t>
      </w:r>
      <w:proofErr w:type="spellEnd"/>
      <w:r>
        <w:t xml:space="preserve"> und </w:t>
      </w:r>
      <w:proofErr w:type="spellStart"/>
      <w:r>
        <w:t>Lesepräferenzen</w:t>
      </w:r>
      <w:proofErr w:type="spellEnd"/>
      <w:r>
        <w:t xml:space="preserve"> des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DE3DD89" w14:textId="77777777" w:rsidR="00DF1AB9" w:rsidRDefault="00DF1AB9"/>
    <w:p w14:paraId="79B68E22" w14:textId="77777777" w:rsidR="00DF1AB9" w:rsidRDefault="00000000">
      <w:pPr>
        <w:pStyle w:val="defaultparagraph"/>
        <w:contextualSpacing w:val="0"/>
      </w:pPr>
      <w:proofErr w:type="spellStart"/>
      <w:r>
        <w:lastRenderedPageBreak/>
        <w:t>Auswahllisten</w:t>
      </w:r>
      <w:proofErr w:type="spellEnd"/>
      <w:r>
        <w:t xml:space="preserve"> für </w:t>
      </w:r>
      <w:proofErr w:type="spellStart"/>
      <w:r>
        <w:t>einzelne</w:t>
      </w:r>
      <w:proofErr w:type="spellEnd"/>
      <w:r>
        <w:t xml:space="preserve"> Benutzer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Benutzerdatensatz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auf „Selection </w:t>
      </w:r>
      <w:proofErr w:type="gramStart"/>
      <w:r>
        <w:t xml:space="preserve">List“ </w:t>
      </w:r>
      <w:proofErr w:type="spellStart"/>
      <w:r>
        <w:t>klicken</w:t>
      </w:r>
      <w:proofErr w:type="spellEnd"/>
      <w:proofErr w:type="gramEnd"/>
      <w:r>
        <w:t>.</w:t>
      </w:r>
    </w:p>
    <w:p w14:paraId="6B77A57C" w14:textId="77777777" w:rsidR="00DF1AB9" w:rsidRDefault="00DF1AB9"/>
    <w:p w14:paraId="68147F0E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Andernfalls</w:t>
      </w:r>
      <w:proofErr w:type="spellEnd"/>
      <w:r>
        <w:t xml:space="preserve"> </w:t>
      </w:r>
      <w:proofErr w:type="spellStart"/>
      <w:proofErr w:type="gramStart"/>
      <w:r>
        <w:t>klicken</w:t>
      </w:r>
      <w:proofErr w:type="spellEnd"/>
      <w:proofErr w:type="gramEnd"/>
      <w:r>
        <w:t xml:space="preserve"> Sie auf „</w:t>
      </w:r>
      <w:proofErr w:type="gramStart"/>
      <w:r>
        <w:t>Close“</w:t>
      </w:r>
      <w:proofErr w:type="gramEnd"/>
      <w:r>
        <w:t>.</w:t>
      </w:r>
    </w:p>
    <w:p w14:paraId="755B2369" w14:textId="77777777" w:rsidR="00DF1AB9" w:rsidRDefault="00DF1AB9"/>
    <w:p w14:paraId="446A5F7E" w14:textId="77777777" w:rsidR="00DF1AB9" w:rsidRDefault="00000000">
      <w:pPr>
        <w:pStyle w:val="defaultparagraph"/>
        <w:contextualSpacing w:val="0"/>
      </w:pPr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Benutzer </w:t>
      </w:r>
      <w:proofErr w:type="spellStart"/>
      <w:r>
        <w:t>einer</w:t>
      </w:r>
      <w:proofErr w:type="spellEnd"/>
      <w:r>
        <w:t xml:space="preserve"> Route </w:t>
      </w:r>
      <w:proofErr w:type="spellStart"/>
      <w:r>
        <w:t>hinzufügen</w:t>
      </w:r>
      <w:proofErr w:type="spellEnd"/>
      <w:r>
        <w:t>.</w:t>
      </w:r>
    </w:p>
    <w:p w14:paraId="3FDE316D" w14:textId="77777777" w:rsidR="00DF1AB9" w:rsidRDefault="00DF1AB9"/>
    <w:p w14:paraId="4A1AF578" w14:textId="77777777" w:rsidR="00DF1AB9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nach</w:t>
      </w:r>
      <w:proofErr w:type="spellEnd"/>
      <w:r>
        <w:t xml:space="preserve"> dem Benutzer-</w:t>
      </w:r>
      <w:proofErr w:type="spellStart"/>
      <w:r>
        <w:t>Datensatz</w:t>
      </w:r>
      <w:proofErr w:type="spellEnd"/>
      <w:r>
        <w:t xml:space="preserve"> in Polaris.</w:t>
      </w:r>
    </w:p>
    <w:p w14:paraId="0747D264" w14:textId="77777777" w:rsidR="00DF1AB9" w:rsidRDefault="00DF1AB9"/>
    <w:p w14:paraId="695EF8FA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müssen</w:t>
      </w:r>
      <w:proofErr w:type="spellEnd"/>
      <w:r>
        <w:t xml:space="preserve"> das </w:t>
      </w:r>
      <w:proofErr w:type="spellStart"/>
      <w:r>
        <w:t>Kontrollkästchen</w:t>
      </w:r>
      <w:proofErr w:type="spellEnd"/>
      <w:r>
        <w:t xml:space="preserve"> auf der </w:t>
      </w:r>
      <w:proofErr w:type="spellStart"/>
      <w:r>
        <w:t>Registerkarte</w:t>
      </w:r>
      <w:proofErr w:type="spellEnd"/>
      <w:r>
        <w:t xml:space="preserve"> „Reader </w:t>
      </w:r>
      <w:proofErr w:type="gramStart"/>
      <w:r>
        <w:t xml:space="preserve">Services“ </w:t>
      </w:r>
      <w:proofErr w:type="spellStart"/>
      <w:r>
        <w:t>anklicken</w:t>
      </w:r>
      <w:proofErr w:type="spellEnd"/>
      <w:proofErr w:type="gramEnd"/>
      <w:r>
        <w:t xml:space="preserve">, um Outreach Services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Benutzerdatensatz</w:t>
      </w:r>
      <w:proofErr w:type="spellEnd"/>
      <w:r>
        <w:t xml:space="preserve"> </w:t>
      </w:r>
      <w:proofErr w:type="spellStart"/>
      <w:r>
        <w:t>heraus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aktivieren</w:t>
      </w:r>
      <w:proofErr w:type="spellEnd"/>
    </w:p>
    <w:p w14:paraId="7B8286ED" w14:textId="77777777" w:rsidR="00DF1AB9" w:rsidRDefault="00DF1AB9"/>
    <w:p w14:paraId="597F38D1" w14:textId="77777777" w:rsidR="00DF1AB9" w:rsidRDefault="00000000">
      <w:pPr>
        <w:pStyle w:val="defaultparagraph"/>
        <w:contextualSpacing w:val="0"/>
      </w:pPr>
      <w:r>
        <w:t xml:space="preserve">und die </w:t>
      </w:r>
      <w:proofErr w:type="spellStart"/>
      <w:r>
        <w:t>Benutzerinformationen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Modus, Route und Stopp, </w:t>
      </w:r>
      <w:proofErr w:type="spellStart"/>
      <w:r>
        <w:t>eingeben</w:t>
      </w:r>
      <w:proofErr w:type="spellEnd"/>
      <w:r>
        <w:t>.</w:t>
      </w:r>
    </w:p>
    <w:p w14:paraId="00B39A8C" w14:textId="77777777" w:rsidR="00DF1AB9" w:rsidRDefault="00DF1AB9"/>
    <w:p w14:paraId="053CA090" w14:textId="77777777" w:rsidR="00DF1AB9" w:rsidRDefault="00000000">
      <w:pPr>
        <w:pStyle w:val="defaultparagraph"/>
        <w:contextualSpacing w:val="0"/>
      </w:pPr>
      <w:proofErr w:type="spellStart"/>
      <w:r>
        <w:t>Außerdem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Häufigkeit</w:t>
      </w:r>
      <w:proofErr w:type="spellEnd"/>
      <w:r>
        <w:t xml:space="preserve"> von </w:t>
      </w:r>
      <w:proofErr w:type="spellStart"/>
      <w:r>
        <w:t>Artikellieferungen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01E87488" w14:textId="77777777" w:rsidR="00DF1AB9" w:rsidRDefault="00DF1AB9"/>
    <w:p w14:paraId="4DCB3791" w14:textId="77777777" w:rsidR="00DF1AB9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 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Close“</w:t>
      </w:r>
      <w:proofErr w:type="gramEnd"/>
      <w:r>
        <w:t xml:space="preserve">, um den </w:t>
      </w:r>
      <w:proofErr w:type="spellStart"/>
      <w:r>
        <w:t>Benutzerdatensatz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>.</w:t>
      </w:r>
    </w:p>
    <w:p w14:paraId="081F8C0D" w14:textId="77777777" w:rsidR="00DF1AB9" w:rsidRDefault="00DF1AB9"/>
    <w:p w14:paraId="3D4C839F" w14:textId="77777777" w:rsidR="00DF1AB9" w:rsidRDefault="00000000">
      <w:pPr>
        <w:pStyle w:val="defaultparagraph"/>
        <w:contextualSpacing w:val="0"/>
      </w:pP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nun an, </w:t>
      </w:r>
      <w:proofErr w:type="spellStart"/>
      <w:r>
        <w:t>wie</w:t>
      </w:r>
      <w:proofErr w:type="spellEnd"/>
      <w:r>
        <w:t xml:space="preserve"> Sie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, was in Polaris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3B624DBE" w14:textId="77777777" w:rsidR="00DF1AB9" w:rsidRDefault="00DF1AB9"/>
    <w:p w14:paraId="454D49D7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„</w:t>
      </w:r>
      <w:proofErr w:type="spellStart"/>
      <w:proofErr w:type="gramStart"/>
      <w:r>
        <w:t>PolarisSA</w:t>
      </w:r>
      <w:proofErr w:type="spellEnd"/>
      <w:r>
        <w:t>“ auf</w:t>
      </w:r>
      <w:proofErr w:type="gramEnd"/>
      <w:r>
        <w:t xml:space="preserve"> „Settings and </w:t>
      </w:r>
      <w:proofErr w:type="gramStart"/>
      <w:r>
        <w:t>Tables“</w:t>
      </w:r>
      <w:proofErr w:type="gramEnd"/>
      <w:r>
        <w:t>.</w:t>
      </w:r>
    </w:p>
    <w:p w14:paraId="41169273" w14:textId="77777777" w:rsidR="00DF1AB9" w:rsidRDefault="00DF1AB9"/>
    <w:p w14:paraId="19FD1B59" w14:textId="77777777" w:rsidR="00DF1AB9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 Sie Outreach Services auf </w:t>
      </w:r>
      <w:proofErr w:type="spellStart"/>
      <w:r>
        <w:t>Systemebene</w:t>
      </w:r>
      <w:proofErr w:type="spellEnd"/>
      <w:r>
        <w:t>.</w:t>
      </w:r>
    </w:p>
    <w:p w14:paraId="1E0EE972" w14:textId="77777777" w:rsidR="00DF1AB9" w:rsidRDefault="00DF1AB9"/>
    <w:p w14:paraId="3D1E7229" w14:textId="77777777" w:rsidR="00DF1AB9" w:rsidRDefault="00000000">
      <w:pPr>
        <w:pStyle w:val="defaultparagraph"/>
        <w:contextualSpacing w:val="0"/>
      </w:pPr>
      <w:r>
        <w:t xml:space="preserve">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Einstellungen</w:t>
      </w:r>
      <w:proofErr w:type="spellEnd"/>
      <w:r>
        <w:t xml:space="preserve"> für alle </w:t>
      </w:r>
      <w:proofErr w:type="spellStart"/>
      <w:r>
        <w:t>Bibliotheken</w:t>
      </w:r>
      <w:proofErr w:type="spellEnd"/>
      <w:r>
        <w:t xml:space="preserve"> und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Polaris-Systems </w:t>
      </w:r>
      <w:proofErr w:type="spellStart"/>
      <w:r>
        <w:t>gelten</w:t>
      </w:r>
      <w:proofErr w:type="spellEnd"/>
      <w:r>
        <w:t>.</w:t>
      </w:r>
    </w:p>
    <w:p w14:paraId="540E6E21" w14:textId="77777777" w:rsidR="00DF1AB9" w:rsidRDefault="00DF1AB9"/>
    <w:p w14:paraId="48A3BCA8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die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>Tables“</w:t>
      </w:r>
      <w:proofErr w:type="gramEnd"/>
      <w:r>
        <w:t>.</w:t>
      </w:r>
    </w:p>
    <w:p w14:paraId="4C895C9C" w14:textId="77777777" w:rsidR="00DF1AB9" w:rsidRDefault="00DF1AB9"/>
    <w:p w14:paraId="4CB2B5DF" w14:textId="77777777" w:rsidR="00DF1AB9" w:rsidRDefault="00000000">
      <w:pPr>
        <w:pStyle w:val="defaultparagraph"/>
        <w:contextualSpacing w:val="0"/>
      </w:pPr>
      <w:proofErr w:type="spellStart"/>
      <w:r>
        <w:t>Scrollen</w:t>
      </w:r>
      <w:proofErr w:type="spellEnd"/>
      <w:r>
        <w:t xml:space="preserve"> Sie </w:t>
      </w:r>
      <w:proofErr w:type="spellStart"/>
      <w:r>
        <w:t>zu</w:t>
      </w:r>
      <w:proofErr w:type="spellEnd"/>
      <w:r>
        <w:t xml:space="preserve"> den Outreach-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runter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Sie das </w:t>
      </w:r>
      <w:proofErr w:type="spellStart"/>
      <w:r>
        <w:t>Suchfeld</w:t>
      </w:r>
      <w:proofErr w:type="spellEnd"/>
      <w:r>
        <w:t>.</w:t>
      </w:r>
    </w:p>
    <w:p w14:paraId="7EF806BF" w14:textId="77777777" w:rsidR="00DF1AB9" w:rsidRDefault="00DF1AB9"/>
    <w:p w14:paraId="0C27CC52" w14:textId="77777777" w:rsidR="00DF1AB9" w:rsidRDefault="00000000">
      <w:pPr>
        <w:pStyle w:val="defaultparagraph"/>
        <w:contextualSpacing w:val="0"/>
      </w:pPr>
      <w:proofErr w:type="spellStart"/>
      <w:r>
        <w:t>Mithilfe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die Modi, Routen und </w:t>
      </w:r>
      <w:proofErr w:type="spellStart"/>
      <w:r>
        <w:t>Stopps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>,</w:t>
      </w:r>
    </w:p>
    <w:p w14:paraId="6DD60DE0" w14:textId="77777777" w:rsidR="00DF1AB9" w:rsidRDefault="00DF1AB9"/>
    <w:p w14:paraId="47DF2B08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bestimmen</w:t>
      </w:r>
      <w:proofErr w:type="spellEnd"/>
      <w:r>
        <w:t xml:space="preserve">, wo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an Outreach-Benutzer </w:t>
      </w:r>
      <w:proofErr w:type="spellStart"/>
      <w:r>
        <w:t>geliefert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782B808" w14:textId="77777777" w:rsidR="00DF1AB9" w:rsidRDefault="00DF1AB9"/>
    <w:p w14:paraId="4CDAFAD9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Tabelle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Lieferart</w:t>
      </w:r>
      <w:proofErr w:type="spellEnd"/>
      <w:r>
        <w:t>.</w:t>
      </w:r>
    </w:p>
    <w:p w14:paraId="07D63EE9" w14:textId="77777777" w:rsidR="00DF1AB9" w:rsidRDefault="00DF1AB9"/>
    <w:p w14:paraId="41382F96" w14:textId="77777777" w:rsidR="00DF1AB9" w:rsidRDefault="00000000">
      <w:pPr>
        <w:pStyle w:val="defaultparagraph"/>
        <w:contextualSpacing w:val="0"/>
      </w:pPr>
      <w:r>
        <w:lastRenderedPageBreak/>
        <w:t xml:space="preserve">Sie </w:t>
      </w:r>
      <w:proofErr w:type="spellStart"/>
      <w:r>
        <w:t>gibt</w:t>
      </w:r>
      <w:proofErr w:type="spellEnd"/>
      <w:r>
        <w:t xml:space="preserve"> an,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Zielorten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, z. B. per Post, </w:t>
      </w:r>
      <w:proofErr w:type="spellStart"/>
      <w:r>
        <w:t>durch</w:t>
      </w:r>
      <w:proofErr w:type="spellEnd"/>
      <w:r>
        <w:t xml:space="preserve"> Mitarbeiter, per </w:t>
      </w:r>
      <w:proofErr w:type="spellStart"/>
      <w:r>
        <w:t>Bücherbus</w:t>
      </w:r>
      <w:proofErr w:type="spellEnd"/>
      <w:r>
        <w:t xml:space="preserve"> </w:t>
      </w:r>
      <w:proofErr w:type="spellStart"/>
      <w:r>
        <w:t>usw</w:t>
      </w:r>
      <w:proofErr w:type="spellEnd"/>
      <w:r>
        <w:t>.</w:t>
      </w:r>
    </w:p>
    <w:p w14:paraId="23865726" w14:textId="77777777" w:rsidR="00DF1AB9" w:rsidRDefault="00DF1AB9"/>
    <w:p w14:paraId="73CA157B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Tabelle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alle für das System, die </w:t>
      </w:r>
      <w:proofErr w:type="spellStart"/>
      <w:r>
        <w:t>Bibliotheken</w:t>
      </w:r>
      <w:proofErr w:type="spellEnd"/>
      <w:r>
        <w:t xml:space="preserve"> und die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verfügbaren</w:t>
      </w:r>
      <w:proofErr w:type="spellEnd"/>
      <w:r>
        <w:t xml:space="preserve"> </w:t>
      </w:r>
      <w:proofErr w:type="spellStart"/>
      <w:r>
        <w:t>Lieferarten</w:t>
      </w:r>
      <w:proofErr w:type="spellEnd"/>
      <w:r>
        <w:t xml:space="preserve"> an.</w:t>
      </w:r>
    </w:p>
    <w:p w14:paraId="2AA7173B" w14:textId="77777777" w:rsidR="00DF1AB9" w:rsidRDefault="00DF1AB9"/>
    <w:p w14:paraId="6732FC89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2A0F0643" w14:textId="77777777" w:rsidR="00DF1AB9" w:rsidRDefault="00DF1AB9"/>
    <w:p w14:paraId="1D7000CC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 xml:space="preserve">Tables“ </w:t>
      </w:r>
      <w:proofErr w:type="spellStart"/>
      <w:r>
        <w:t>im</w:t>
      </w:r>
      <w:proofErr w:type="spellEnd"/>
      <w:proofErr w:type="gramEnd"/>
      <w:r>
        <w:t xml:space="preserve"> Breadcrumb-</w:t>
      </w:r>
      <w:proofErr w:type="spellStart"/>
      <w:r>
        <w:t>Pfad</w:t>
      </w:r>
      <w:proofErr w:type="spell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Tabellenliste</w:t>
      </w:r>
      <w:proofErr w:type="spellEnd"/>
      <w:r>
        <w:t xml:space="preserve"> </w:t>
      </w:r>
      <w:proofErr w:type="spellStart"/>
      <w:r>
        <w:t>zurückzukehren</w:t>
      </w:r>
      <w:proofErr w:type="spellEnd"/>
      <w:r>
        <w:t>.</w:t>
      </w:r>
    </w:p>
    <w:p w14:paraId="6CDB5E62" w14:textId="77777777" w:rsidR="00DF1AB9" w:rsidRDefault="00DF1AB9"/>
    <w:p w14:paraId="36C0D25C" w14:textId="77777777" w:rsidR="00DF1AB9" w:rsidRDefault="00000000">
      <w:pPr>
        <w:pStyle w:val="defaultparagraph"/>
        <w:contextualSpacing w:val="0"/>
      </w:pPr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folgt</w:t>
      </w:r>
      <w:proofErr w:type="spellEnd"/>
      <w:r>
        <w:t xml:space="preserve"> die </w:t>
      </w:r>
      <w:proofErr w:type="spellStart"/>
      <w:r>
        <w:t>Tabelle</w:t>
      </w:r>
      <w:proofErr w:type="spellEnd"/>
      <w:r>
        <w:t xml:space="preserve"> „Delivery </w:t>
      </w:r>
      <w:proofErr w:type="gramStart"/>
      <w:r>
        <w:t>Routes“</w:t>
      </w:r>
      <w:proofErr w:type="gramEnd"/>
      <w:r>
        <w:t xml:space="preserve">, in der die Route </w:t>
      </w:r>
      <w:proofErr w:type="spellStart"/>
      <w:r>
        <w:t>definiert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1E52D789" w14:textId="77777777" w:rsidR="00DF1AB9" w:rsidRDefault="00DF1AB9"/>
    <w:p w14:paraId="6B235A84" w14:textId="77777777" w:rsidR="00DF1AB9" w:rsidRDefault="00000000">
      <w:pPr>
        <w:pStyle w:val="defaultparagraph"/>
        <w:contextualSpacing w:val="0"/>
      </w:pPr>
      <w:r>
        <w:t xml:space="preserve">Um die </w:t>
      </w:r>
      <w:proofErr w:type="spellStart"/>
      <w:r>
        <w:t>Stopps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Route </w:t>
      </w:r>
      <w:proofErr w:type="spellStart"/>
      <w:r>
        <w:t>anzuzeigen</w:t>
      </w:r>
      <w:proofErr w:type="spellEnd"/>
      <w:r>
        <w:t xml:space="preserve">, </w:t>
      </w: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der ID.</w:t>
      </w:r>
    </w:p>
    <w:p w14:paraId="46545930" w14:textId="77777777" w:rsidR="00DF1AB9" w:rsidRDefault="00DF1AB9"/>
    <w:p w14:paraId="2CEE5B2F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Kebab-</w:t>
      </w:r>
      <w:proofErr w:type="spellStart"/>
      <w:r>
        <w:t>Menü</w:t>
      </w:r>
      <w:proofErr w:type="spellEnd"/>
      <w:r>
        <w:t xml:space="preserve"> auf „More </w:t>
      </w:r>
      <w:proofErr w:type="gramStart"/>
      <w:r>
        <w:t>Options“ und</w:t>
      </w:r>
      <w:proofErr w:type="gramEnd"/>
      <w:r>
        <w:t xml:space="preserve"> </w:t>
      </w:r>
      <w:proofErr w:type="spellStart"/>
      <w:r>
        <w:t>wählen</w:t>
      </w:r>
      <w:proofErr w:type="spellEnd"/>
      <w:r>
        <w:t xml:space="preserve"> Sie „Delivery Route </w:t>
      </w:r>
      <w:proofErr w:type="gramStart"/>
      <w:r>
        <w:t xml:space="preserve">Stops“ </w:t>
      </w:r>
      <w:proofErr w:type="spellStart"/>
      <w:r>
        <w:t>aus</w:t>
      </w:r>
      <w:proofErr w:type="gramEnd"/>
      <w:r>
        <w:t>.</w:t>
      </w:r>
      <w:proofErr w:type="spellEnd"/>
    </w:p>
    <w:p w14:paraId="4F2CDE42" w14:textId="77777777" w:rsidR="00DF1AB9" w:rsidRDefault="00DF1AB9"/>
    <w:p w14:paraId="07576F0F" w14:textId="77777777" w:rsidR="00DF1AB9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Stopps</w:t>
      </w:r>
      <w:proofErr w:type="spellEnd"/>
      <w:r>
        <w:t xml:space="preserve"> der Route </w:t>
      </w:r>
      <w:proofErr w:type="spellStart"/>
      <w:r>
        <w:t>bearbeiten</w:t>
      </w:r>
      <w:proofErr w:type="spellEnd"/>
      <w:r>
        <w:t xml:space="preserve"> und neu </w:t>
      </w:r>
      <w:proofErr w:type="spellStart"/>
      <w:r>
        <w:t>anordnen</w:t>
      </w:r>
      <w:proofErr w:type="spellEnd"/>
      <w:r>
        <w:t>.</w:t>
      </w:r>
    </w:p>
    <w:p w14:paraId="404C4733" w14:textId="77777777" w:rsidR="00DF1AB9" w:rsidRDefault="00DF1AB9"/>
    <w:p w14:paraId="49544492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Breadcrumb-</w:t>
      </w:r>
      <w:proofErr w:type="spellStart"/>
      <w:r>
        <w:t>Pfad</w:t>
      </w:r>
      <w:proofErr w:type="spellEnd"/>
      <w:r>
        <w:t xml:space="preserve"> auf „Outreach: Delivery </w:t>
      </w:r>
      <w:proofErr w:type="gramStart"/>
      <w:r>
        <w:t>Routes“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Routen </w:t>
      </w:r>
      <w:proofErr w:type="spellStart"/>
      <w:r>
        <w:t>zurückzukehren</w:t>
      </w:r>
      <w:proofErr w:type="spellEnd"/>
      <w:r>
        <w:t>.</w:t>
      </w:r>
    </w:p>
    <w:p w14:paraId="40D77519" w14:textId="77777777" w:rsidR="00DF1AB9" w:rsidRDefault="00DF1AB9"/>
    <w:p w14:paraId="24B414AE" w14:textId="77777777" w:rsidR="00DF1AB9" w:rsidRDefault="00000000">
      <w:pPr>
        <w:pStyle w:val="defaultparagraph"/>
        <w:contextualSpacing w:val="0"/>
      </w:pPr>
      <w:r>
        <w:t xml:space="preserve">Achten Sie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Route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ausgewählt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die </w:t>
      </w:r>
      <w:proofErr w:type="spellStart"/>
      <w:r>
        <w:t>Belistift-Schaltfläche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den </w:t>
      </w:r>
      <w:proofErr w:type="spellStart"/>
      <w:r>
        <w:t>Namen</w:t>
      </w:r>
      <w:proofErr w:type="spellEnd"/>
      <w:r>
        <w:t xml:space="preserve"> und/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Beschreibung</w:t>
      </w:r>
      <w:proofErr w:type="spellEnd"/>
    </w:p>
    <w:p w14:paraId="2B8A0D76" w14:textId="77777777" w:rsidR="00DF1AB9" w:rsidRDefault="00DF1AB9"/>
    <w:p w14:paraId="6A332ED2" w14:textId="77777777" w:rsidR="00DF1AB9" w:rsidRDefault="00000000">
      <w:pPr>
        <w:pStyle w:val="defaultparagraph"/>
        <w:contextualSpacing w:val="0"/>
      </w:pPr>
      <w:r>
        <w:t xml:space="preserve">der Route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48982F04" w14:textId="77777777" w:rsidR="00DF1AB9" w:rsidRDefault="00DF1AB9"/>
    <w:p w14:paraId="1150888B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</w:t>
      </w:r>
      <w:proofErr w:type="gramEnd"/>
      <w:r>
        <w:t xml:space="preserve">, um die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>.</w:t>
      </w:r>
    </w:p>
    <w:p w14:paraId="5992F909" w14:textId="77777777" w:rsidR="00DF1AB9" w:rsidRDefault="00DF1AB9"/>
    <w:p w14:paraId="7668C57A" w14:textId="77777777" w:rsidR="00DF1AB9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Route für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Bücherbus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2C6CD926" w14:textId="77777777" w:rsidR="00DF1AB9" w:rsidRDefault="00DF1AB9"/>
    <w:p w14:paraId="66D35C25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die „</w:t>
      </w:r>
      <w:proofErr w:type="gramStart"/>
      <w:r>
        <w:t>Insert“</w:t>
      </w:r>
      <w:proofErr w:type="gramEnd"/>
      <w:r>
        <w:t>-</w:t>
      </w:r>
      <w:proofErr w:type="spellStart"/>
      <w:r>
        <w:t>Schaltfläche</w:t>
      </w:r>
      <w:proofErr w:type="spellEnd"/>
      <w:r>
        <w:t>.</w:t>
      </w:r>
    </w:p>
    <w:p w14:paraId="5582F35F" w14:textId="77777777" w:rsidR="00DF1AB9" w:rsidRDefault="00DF1AB9"/>
    <w:p w14:paraId="1BBF6DFD" w14:textId="77777777" w:rsidR="00DF1AB9" w:rsidRDefault="00000000">
      <w:pPr>
        <w:pStyle w:val="defaultparagraph"/>
        <w:contextualSpacing w:val="0"/>
      </w:pPr>
      <w:r>
        <w:t xml:space="preserve">Es </w:t>
      </w:r>
      <w:proofErr w:type="spellStart"/>
      <w:r>
        <w:t>öffnet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Fenster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Einfügen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Route.</w:t>
      </w:r>
    </w:p>
    <w:p w14:paraId="19EB3AA9" w14:textId="77777777" w:rsidR="00DF1AB9" w:rsidRDefault="00DF1AB9"/>
    <w:p w14:paraId="70361E43" w14:textId="77777777" w:rsidR="00DF1AB9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</w:t>
      </w:r>
      <w:proofErr w:type="spellStart"/>
      <w:r>
        <w:t>Menü</w:t>
      </w:r>
      <w:proofErr w:type="spellEnd"/>
      <w:r>
        <w:t xml:space="preserve"> „Organization </w:t>
      </w:r>
      <w:proofErr w:type="gramStart"/>
      <w:r>
        <w:t xml:space="preserve">Name“ </w:t>
      </w:r>
      <w:proofErr w:type="spellStart"/>
      <w:r>
        <w:t>können</w:t>
      </w:r>
      <w:proofErr w:type="spellEnd"/>
      <w:proofErr w:type="gramEnd"/>
      <w:r>
        <w:t xml:space="preserve"> Sie </w:t>
      </w:r>
      <w:proofErr w:type="spellStart"/>
      <w:r>
        <w:t>auswählen</w:t>
      </w:r>
      <w:proofErr w:type="spellEnd"/>
      <w:r>
        <w:t xml:space="preserve">, wo die Route </w:t>
      </w:r>
      <w:proofErr w:type="spellStart"/>
      <w:r>
        <w:t>beginnt</w:t>
      </w:r>
      <w:proofErr w:type="spellEnd"/>
      <w:r>
        <w:t>.</w:t>
      </w:r>
    </w:p>
    <w:p w14:paraId="6733EB5F" w14:textId="77777777" w:rsidR="00DF1AB9" w:rsidRDefault="00DF1AB9"/>
    <w:p w14:paraId="4DD97F3E" w14:textId="77777777" w:rsidR="00DF1AB9" w:rsidRDefault="00000000">
      <w:pPr>
        <w:pStyle w:val="defaultparagraph"/>
        <w:contextualSpacing w:val="0"/>
      </w:pPr>
      <w:proofErr w:type="spellStart"/>
      <w:r>
        <w:t>Fügen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hinzu</w:t>
      </w:r>
      <w:proofErr w:type="spellEnd"/>
      <w:r>
        <w:t>.</w:t>
      </w:r>
    </w:p>
    <w:p w14:paraId="2BF33E4C" w14:textId="77777777" w:rsidR="00DF1AB9" w:rsidRDefault="00DF1AB9"/>
    <w:p w14:paraId="2DA9BC1B" w14:textId="77777777" w:rsidR="00DF1AB9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</w:t>
      </w:r>
      <w:proofErr w:type="gramEnd"/>
      <w:r>
        <w:t>.</w:t>
      </w:r>
    </w:p>
    <w:p w14:paraId="63A2311F" w14:textId="77777777" w:rsidR="00DF1AB9" w:rsidRDefault="00DF1AB9"/>
    <w:p w14:paraId="60435FE1" w14:textId="77777777" w:rsidR="00DF1AB9" w:rsidRDefault="00000000">
      <w:pPr>
        <w:pStyle w:val="defaultparagraph"/>
        <w:contextualSpacing w:val="0"/>
      </w:pPr>
      <w:proofErr w:type="spellStart"/>
      <w:r>
        <w:t>Ihre</w:t>
      </w:r>
      <w:proofErr w:type="spellEnd"/>
      <w:r>
        <w:t xml:space="preserve"> Route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 xml:space="preserve">, Sie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Zwischenstopps</w:t>
      </w:r>
      <w:proofErr w:type="spellEnd"/>
      <w:r>
        <w:t xml:space="preserve"> </w:t>
      </w:r>
      <w:proofErr w:type="spellStart"/>
      <w:r>
        <w:t>einfügen</w:t>
      </w:r>
      <w:proofErr w:type="spellEnd"/>
      <w:r>
        <w:t>.</w:t>
      </w:r>
    </w:p>
    <w:p w14:paraId="13C230FA" w14:textId="77777777" w:rsidR="00DF1AB9" w:rsidRDefault="00DF1AB9"/>
    <w:p w14:paraId="1BDDB26D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zunächst</w:t>
      </w:r>
      <w:proofErr w:type="spellEnd"/>
      <w:r>
        <w:t xml:space="preserve"> auf „</w:t>
      </w:r>
      <w:proofErr w:type="gramStart"/>
      <w:r>
        <w:t>Save“</w:t>
      </w:r>
      <w:proofErr w:type="gramEnd"/>
      <w:r>
        <w:t xml:space="preserve">, um </w:t>
      </w:r>
      <w:proofErr w:type="spellStart"/>
      <w:r>
        <w:t>Ihre</w:t>
      </w:r>
      <w:proofErr w:type="spellEnd"/>
      <w:r>
        <w:t xml:space="preserve"> Route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speichern</w:t>
      </w:r>
      <w:proofErr w:type="spellEnd"/>
      <w:r>
        <w:t xml:space="preserve">. </w:t>
      </w:r>
      <w:proofErr w:type="spellStart"/>
      <w:r>
        <w:t>Aktivieren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das </w:t>
      </w:r>
      <w:proofErr w:type="spellStart"/>
      <w:r>
        <w:t>Kontrollkästchen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der ID.</w:t>
      </w:r>
    </w:p>
    <w:p w14:paraId="2312BDA4" w14:textId="77777777" w:rsidR="00DF1AB9" w:rsidRDefault="00DF1AB9"/>
    <w:p w14:paraId="2101FF57" w14:textId="77777777" w:rsidR="00DF1AB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Kebab-</w:t>
      </w:r>
      <w:proofErr w:type="spellStart"/>
      <w:r>
        <w:t>Menü</w:t>
      </w:r>
      <w:proofErr w:type="spellEnd"/>
      <w:r>
        <w:t xml:space="preserve"> „More </w:t>
      </w:r>
      <w:proofErr w:type="gramStart"/>
      <w:r>
        <w:t>Options“ die</w:t>
      </w:r>
      <w:proofErr w:type="gramEnd"/>
      <w:r>
        <w:t xml:space="preserve"> Option „Delivery Route </w:t>
      </w:r>
      <w:proofErr w:type="gramStart"/>
      <w:r>
        <w:t xml:space="preserve">Stops“ </w:t>
      </w:r>
      <w:proofErr w:type="spellStart"/>
      <w:r>
        <w:t>aus</w:t>
      </w:r>
      <w:proofErr w:type="gramEnd"/>
      <w:r>
        <w:t>.</w:t>
      </w:r>
      <w:proofErr w:type="spellEnd"/>
    </w:p>
    <w:p w14:paraId="64AD8060" w14:textId="77777777" w:rsidR="00DF1AB9" w:rsidRDefault="00DF1AB9"/>
    <w:p w14:paraId="6F22BF8F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bestehenden</w:t>
      </w:r>
      <w:proofErr w:type="spellEnd"/>
      <w:r>
        <w:t xml:space="preserve"> Stopp </w:t>
      </w:r>
      <w:proofErr w:type="spellStart"/>
      <w:r>
        <w:t>bearbeiten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der ID des </w:t>
      </w:r>
      <w:proofErr w:type="spellStart"/>
      <w:r>
        <w:t>Stopps</w:t>
      </w:r>
      <w:proofErr w:type="spellEnd"/>
      <w:r>
        <w:t xml:space="preserve"> </w:t>
      </w:r>
      <w:proofErr w:type="spellStart"/>
      <w:r>
        <w:t>aktivieren</w:t>
      </w:r>
      <w:proofErr w:type="spellEnd"/>
    </w:p>
    <w:p w14:paraId="231BC53D" w14:textId="77777777" w:rsidR="00DF1AB9" w:rsidRDefault="00DF1AB9"/>
    <w:p w14:paraId="7B6A8B66" w14:textId="77777777" w:rsidR="00DF1AB9" w:rsidRDefault="00000000">
      <w:pPr>
        <w:pStyle w:val="defaultparagraph"/>
        <w:contextualSpacing w:val="0"/>
      </w:pPr>
      <w:r>
        <w:t xml:space="preserve">und </w:t>
      </w:r>
      <w:proofErr w:type="spellStart"/>
      <w:r>
        <w:t>dann</w:t>
      </w:r>
      <w:proofErr w:type="spellEnd"/>
      <w:r>
        <w:t xml:space="preserve"> auf die </w:t>
      </w:r>
      <w:proofErr w:type="spellStart"/>
      <w:r>
        <w:t>Bleistift-Schaltfläche</w:t>
      </w:r>
      <w:proofErr w:type="spellEnd"/>
      <w:r>
        <w:t xml:space="preserve"> </w:t>
      </w:r>
      <w:proofErr w:type="spellStart"/>
      <w:r>
        <w:t>klicken</w:t>
      </w:r>
      <w:proofErr w:type="spellEnd"/>
      <w:r>
        <w:t>.</w:t>
      </w:r>
    </w:p>
    <w:p w14:paraId="4172CAE1" w14:textId="77777777" w:rsidR="00DF1AB9" w:rsidRDefault="00DF1AB9"/>
    <w:p w14:paraId="6BDDF945" w14:textId="77777777" w:rsidR="00DF1AB9" w:rsidRDefault="00000000">
      <w:pPr>
        <w:pStyle w:val="defaultparagraph"/>
        <w:contextualSpacing w:val="0"/>
      </w:pPr>
      <w:proofErr w:type="spellStart"/>
      <w:r>
        <w:t>Ändern</w:t>
      </w:r>
      <w:proofErr w:type="spellEnd"/>
      <w:r>
        <w:t xml:space="preserve"> Sie den </w:t>
      </w:r>
      <w:proofErr w:type="spellStart"/>
      <w:r>
        <w:t>Namen</w:t>
      </w:r>
      <w:proofErr w:type="spellEnd"/>
      <w:r>
        <w:t xml:space="preserve"> und die </w:t>
      </w:r>
      <w:proofErr w:type="spellStart"/>
      <w:r>
        <w:t>Beschreibung</w:t>
      </w:r>
      <w:proofErr w:type="spellEnd"/>
      <w:r>
        <w:t xml:space="preserve"> des </w:t>
      </w:r>
      <w:proofErr w:type="spellStart"/>
      <w:r>
        <w:t>Stopps</w:t>
      </w:r>
      <w:proofErr w:type="spellEnd"/>
      <w:r>
        <w:t xml:space="preserve"> je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Bedarf</w:t>
      </w:r>
      <w:proofErr w:type="spellEnd"/>
      <w:r>
        <w:t>.</w:t>
      </w:r>
    </w:p>
    <w:p w14:paraId="3DB0BC9C" w14:textId="77777777" w:rsidR="00DF1AB9" w:rsidRDefault="00DF1AB9"/>
    <w:p w14:paraId="40407FEB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OK“</w:t>
      </w:r>
      <w:proofErr w:type="gramEnd"/>
      <w:r>
        <w:t>.</w:t>
      </w:r>
    </w:p>
    <w:p w14:paraId="05782CA5" w14:textId="77777777" w:rsidR="00DF1AB9" w:rsidRDefault="00DF1AB9"/>
    <w:p w14:paraId="6E557A59" w14:textId="77777777" w:rsidR="00DF1AB9" w:rsidRDefault="00000000">
      <w:pPr>
        <w:pStyle w:val="defaultparagraph"/>
        <w:contextualSpacing w:val="0"/>
      </w:pPr>
      <w:r>
        <w:t xml:space="preserve">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Stopp </w:t>
      </w:r>
      <w:proofErr w:type="spellStart"/>
      <w:r>
        <w:t>hinzuzufügen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die „</w:t>
      </w:r>
      <w:proofErr w:type="gramStart"/>
      <w:r>
        <w:t>Insert“</w:t>
      </w:r>
      <w:proofErr w:type="gramEnd"/>
      <w:r>
        <w:t>-</w:t>
      </w:r>
      <w:proofErr w:type="spellStart"/>
      <w:r>
        <w:t>Schaltfläche</w:t>
      </w:r>
      <w:proofErr w:type="spellEnd"/>
      <w:r>
        <w:t>.</w:t>
      </w:r>
    </w:p>
    <w:p w14:paraId="6043A250" w14:textId="77777777" w:rsidR="00DF1AB9" w:rsidRDefault="00DF1AB9"/>
    <w:p w14:paraId="1DB6CC2E" w14:textId="77777777" w:rsidR="00DF1AB9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für den Stopp </w:t>
      </w:r>
      <w:proofErr w:type="spellStart"/>
      <w:r>
        <w:t>ein</w:t>
      </w:r>
      <w:proofErr w:type="spellEnd"/>
      <w:r>
        <w:t>.</w:t>
      </w:r>
    </w:p>
    <w:p w14:paraId="08C3B085" w14:textId="77777777" w:rsidR="00DF1AB9" w:rsidRDefault="00DF1AB9"/>
    <w:p w14:paraId="56578D72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OK“</w:t>
      </w:r>
      <w:proofErr w:type="gramEnd"/>
      <w:r>
        <w:t>.</w:t>
      </w:r>
    </w:p>
    <w:p w14:paraId="77DA31EA" w14:textId="77777777" w:rsidR="00DF1AB9" w:rsidRDefault="00DF1AB9"/>
    <w:p w14:paraId="08B9E69B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erneut</w:t>
      </w:r>
      <w:proofErr w:type="spellEnd"/>
      <w:r>
        <w:t xml:space="preserve"> auf das „</w:t>
      </w:r>
      <w:proofErr w:type="gramStart"/>
      <w:r>
        <w:t>Insert“</w:t>
      </w:r>
      <w:proofErr w:type="gramEnd"/>
      <w:r>
        <w:t xml:space="preserve">-Symbol, um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Stopps</w:t>
      </w:r>
      <w:proofErr w:type="spellEnd"/>
      <w:r>
        <w:t xml:space="preserve"> </w:t>
      </w:r>
      <w:proofErr w:type="spellStart"/>
      <w:r>
        <w:t>hinzuzufügen</w:t>
      </w:r>
      <w:proofErr w:type="spellEnd"/>
      <w:r>
        <w:t>.</w:t>
      </w:r>
    </w:p>
    <w:p w14:paraId="5ED080E1" w14:textId="77777777" w:rsidR="00DF1AB9" w:rsidRDefault="00DF1AB9"/>
    <w:p w14:paraId="7FED16E5" w14:textId="77777777" w:rsidR="00DF1AB9" w:rsidRDefault="00000000">
      <w:pPr>
        <w:pStyle w:val="defaultparagraph"/>
        <w:contextualSpacing w:val="0"/>
      </w:pPr>
      <w:r>
        <w:t xml:space="preserve">Wenn Sie alle </w:t>
      </w:r>
      <w:proofErr w:type="spellStart"/>
      <w:r>
        <w:t>Stopps</w:t>
      </w:r>
      <w:proofErr w:type="spellEnd"/>
      <w:r>
        <w:t xml:space="preserve"> für die Route </w:t>
      </w:r>
      <w:proofErr w:type="spellStart"/>
      <w:r>
        <w:t>eingegeben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Reihenfolge</w:t>
      </w:r>
      <w:proofErr w:type="spellEnd"/>
      <w:r>
        <w:t xml:space="preserve"> der </w:t>
      </w:r>
      <w:proofErr w:type="spellStart"/>
      <w:r>
        <w:t>Stopps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der </w:t>
      </w:r>
      <w:proofErr w:type="spellStart"/>
      <w:r>
        <w:t>Pfeile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der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45944341" w14:textId="77777777" w:rsidR="00DF1AB9" w:rsidRDefault="00DF1AB9"/>
    <w:p w14:paraId="63E4FC63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den Stopp an, den Sie </w:t>
      </w:r>
      <w:proofErr w:type="spellStart"/>
      <w:r>
        <w:t>verschieben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und </w:t>
      </w:r>
      <w:proofErr w:type="spellStart"/>
      <w:r>
        <w:t>klicken</w:t>
      </w:r>
      <w:proofErr w:type="spellEnd"/>
      <w:r>
        <w:t xml:space="preserve"> Sie auf die </w:t>
      </w:r>
      <w:proofErr w:type="spellStart"/>
      <w:r>
        <w:t>Pfeile</w:t>
      </w:r>
      <w:proofErr w:type="spellEnd"/>
      <w:r>
        <w:t xml:space="preserve">, um </w:t>
      </w:r>
      <w:proofErr w:type="spellStart"/>
      <w:r>
        <w:t>ihn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unten</w:t>
      </w:r>
      <w:proofErr w:type="spellEnd"/>
      <w:r>
        <w:t xml:space="preserve"> in der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verschieben</w:t>
      </w:r>
      <w:proofErr w:type="spellEnd"/>
      <w:r>
        <w:t>.</w:t>
      </w:r>
    </w:p>
    <w:p w14:paraId="62B351C2" w14:textId="77777777" w:rsidR="00DF1AB9" w:rsidRDefault="00DF1AB9"/>
    <w:p w14:paraId="1454599E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 xml:space="preserve">, um die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>.</w:t>
      </w:r>
    </w:p>
    <w:p w14:paraId="02FEC996" w14:textId="77777777" w:rsidR="00DF1AB9" w:rsidRDefault="00DF1AB9"/>
    <w:p w14:paraId="0388220A" w14:textId="77777777" w:rsidR="00DF1AB9" w:rsidRDefault="00000000">
      <w:pPr>
        <w:pStyle w:val="defaultparagraph"/>
        <w:contextualSpacing w:val="0"/>
      </w:pPr>
      <w:r>
        <w:t xml:space="preserve">In Polaris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Route nun auf der </w:t>
      </w:r>
      <w:proofErr w:type="spellStart"/>
      <w:r>
        <w:t>Seite</w:t>
      </w:r>
      <w:proofErr w:type="spellEnd"/>
      <w:r>
        <w:t xml:space="preserve"> „Outreach Services </w:t>
      </w:r>
      <w:proofErr w:type="gramStart"/>
      <w:r>
        <w:t xml:space="preserve">Manager“ </w:t>
      </w:r>
      <w:proofErr w:type="spellStart"/>
      <w:r>
        <w:t>sehen</w:t>
      </w:r>
      <w:proofErr w:type="spellEnd"/>
      <w:proofErr w:type="gramEnd"/>
      <w:r>
        <w:t>.</w:t>
      </w:r>
    </w:p>
    <w:p w14:paraId="188E8300" w14:textId="77777777" w:rsidR="00DF1AB9" w:rsidRDefault="00DF1AB9"/>
    <w:p w14:paraId="2E44454C" w14:textId="77777777" w:rsidR="00DF1AB9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Benutzer </w:t>
      </w:r>
      <w:proofErr w:type="spellStart"/>
      <w:r>
        <w:t>zu</w:t>
      </w:r>
      <w:proofErr w:type="spellEnd"/>
      <w:r>
        <w:t xml:space="preserve"> Routen </w:t>
      </w:r>
      <w:proofErr w:type="spellStart"/>
      <w:r>
        <w:t>hinzufügen</w:t>
      </w:r>
      <w:proofErr w:type="spellEnd"/>
      <w:r>
        <w:t xml:space="preserve"> und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Stopps</w:t>
      </w:r>
      <w:proofErr w:type="spellEnd"/>
      <w:r>
        <w:t xml:space="preserve"> </w:t>
      </w:r>
      <w:proofErr w:type="spellStart"/>
      <w:r>
        <w:t>zuweisen</w:t>
      </w:r>
      <w:proofErr w:type="spellEnd"/>
      <w:r>
        <w:t>.</w:t>
      </w:r>
    </w:p>
    <w:p w14:paraId="0C2348F2" w14:textId="77777777" w:rsidR="00DF1AB9" w:rsidRDefault="00DF1AB9"/>
    <w:p w14:paraId="40B21CF4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dienen</w:t>
      </w:r>
      <w:proofErr w:type="spellEnd"/>
      <w:r>
        <w:t xml:space="preserve"> der </w:t>
      </w:r>
      <w:proofErr w:type="spellStart"/>
      <w:r>
        <w:t>Erfassung</w:t>
      </w:r>
      <w:proofErr w:type="spellEnd"/>
      <w:r>
        <w:t xml:space="preserve"> von </w:t>
      </w:r>
      <w:proofErr w:type="spellStart"/>
      <w:r>
        <w:t>Behinderungen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Geräten</w:t>
      </w:r>
      <w:proofErr w:type="spellEnd"/>
      <w:r>
        <w:t>.</w:t>
      </w:r>
    </w:p>
    <w:p w14:paraId="0C0DA535" w14:textId="77777777" w:rsidR="00DF1AB9" w:rsidRDefault="00DF1AB9"/>
    <w:p w14:paraId="028794E9" w14:textId="77777777" w:rsidR="00DF1AB9" w:rsidRDefault="00000000">
      <w:pPr>
        <w:pStyle w:val="defaultparagraph"/>
        <w:contextualSpacing w:val="0"/>
      </w:pPr>
      <w:r>
        <w:t xml:space="preserve">In der </w:t>
      </w:r>
      <w:proofErr w:type="spellStart"/>
      <w:r>
        <w:t>Tabelle</w:t>
      </w:r>
      <w:proofErr w:type="spellEnd"/>
      <w:r>
        <w:t xml:space="preserve"> „</w:t>
      </w:r>
      <w:proofErr w:type="gramStart"/>
      <w:r>
        <w:t xml:space="preserve">Equipment“ </w:t>
      </w:r>
      <w:proofErr w:type="spellStart"/>
      <w:r>
        <w:t>sind</w:t>
      </w:r>
      <w:proofErr w:type="spellEnd"/>
      <w:proofErr w:type="gramEnd"/>
      <w:r>
        <w:t xml:space="preserve"> alle </w:t>
      </w:r>
      <w:proofErr w:type="spellStart"/>
      <w:r>
        <w:t>Geräte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Kassetten</w:t>
      </w:r>
      <w:proofErr w:type="spellEnd"/>
      <w:r>
        <w:t xml:space="preserve">-, CD- </w:t>
      </w:r>
      <w:proofErr w:type="spellStart"/>
      <w:r>
        <w:t>oder</w:t>
      </w:r>
      <w:proofErr w:type="spellEnd"/>
      <w:r>
        <w:t xml:space="preserve"> DVD-Player </w:t>
      </w:r>
      <w:proofErr w:type="spellStart"/>
      <w:r>
        <w:t>aufgeführt</w:t>
      </w:r>
      <w:proofErr w:type="spellEnd"/>
      <w:r>
        <w:t>,</w:t>
      </w:r>
    </w:p>
    <w:p w14:paraId="26685A08" w14:textId="77777777" w:rsidR="00DF1AB9" w:rsidRDefault="00DF1AB9"/>
    <w:p w14:paraId="0C529EE8" w14:textId="77777777" w:rsidR="00DF1AB9" w:rsidRDefault="00000000">
      <w:pPr>
        <w:pStyle w:val="defaultparagraph"/>
        <w:contextualSpacing w:val="0"/>
      </w:pPr>
      <w:r>
        <w:t xml:space="preserve">die Outreach-Benutzer </w:t>
      </w:r>
      <w:proofErr w:type="spellStart"/>
      <w:r>
        <w:t>ausleihen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58A6E506" w14:textId="77777777" w:rsidR="00DF1AB9" w:rsidRDefault="00DF1AB9"/>
    <w:p w14:paraId="15AD009B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Spalte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die ID,</w:t>
      </w:r>
    </w:p>
    <w:p w14:paraId="28FD0397" w14:textId="77777777" w:rsidR="00DF1AB9" w:rsidRDefault="00DF1AB9"/>
    <w:p w14:paraId="0D7F8410" w14:textId="77777777" w:rsidR="00DF1AB9" w:rsidRDefault="00000000">
      <w:pPr>
        <w:pStyle w:val="defaultparagraph"/>
        <w:contextualSpacing w:val="0"/>
      </w:pPr>
      <w:proofErr w:type="spellStart"/>
      <w:r>
        <w:t>gefolgt</w:t>
      </w:r>
      <w:proofErr w:type="spellEnd"/>
      <w:r>
        <w:t xml:space="preserve"> von der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das </w:t>
      </w:r>
      <w:proofErr w:type="spellStart"/>
      <w:r>
        <w:t>Gerät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>,</w:t>
      </w:r>
    </w:p>
    <w:p w14:paraId="6FFA02DF" w14:textId="77777777" w:rsidR="00DF1AB9" w:rsidRDefault="00DF1AB9"/>
    <w:p w14:paraId="654D1387" w14:textId="77777777" w:rsidR="00DF1AB9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des </w:t>
      </w:r>
      <w:proofErr w:type="spellStart"/>
      <w:r>
        <w:t>Artikels</w:t>
      </w:r>
      <w:proofErr w:type="spellEnd"/>
      <w:r>
        <w:t>.</w:t>
      </w:r>
    </w:p>
    <w:p w14:paraId="58F31F3F" w14:textId="77777777" w:rsidR="00DF1AB9" w:rsidRDefault="00DF1AB9"/>
    <w:p w14:paraId="0202A1BC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auf das „</w:t>
      </w:r>
      <w:proofErr w:type="gramStart"/>
      <w:r>
        <w:t>Insert“</w:t>
      </w:r>
      <w:proofErr w:type="gramEnd"/>
      <w:r>
        <w:t xml:space="preserve">-Symbol </w:t>
      </w:r>
      <w:proofErr w:type="spellStart"/>
      <w:r>
        <w:t>klicken</w:t>
      </w:r>
      <w:proofErr w:type="spellEnd"/>
      <w:r>
        <w:t>.</w:t>
      </w:r>
    </w:p>
    <w:p w14:paraId="3A0367B6" w14:textId="77777777" w:rsidR="00DF1AB9" w:rsidRDefault="00DF1AB9"/>
    <w:p w14:paraId="2FAE96B9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Tables“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zurückzukehren</w:t>
      </w:r>
      <w:proofErr w:type="spellEnd"/>
      <w:r>
        <w:t>.</w:t>
      </w:r>
    </w:p>
    <w:p w14:paraId="57D90D60" w14:textId="77777777" w:rsidR="00DF1AB9" w:rsidRDefault="00DF1AB9"/>
    <w:p w14:paraId="3CE2F15E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Tabelle</w:t>
      </w:r>
      <w:proofErr w:type="spellEnd"/>
      <w:r>
        <w:t xml:space="preserve"> „Excluded Circ </w:t>
      </w:r>
      <w:proofErr w:type="gramStart"/>
      <w:r>
        <w:t xml:space="preserve">Statuses“ </w:t>
      </w:r>
      <w:proofErr w:type="spellStart"/>
      <w:r>
        <w:t>bestimmt</w:t>
      </w:r>
      <w:proofErr w:type="spellEnd"/>
      <w:proofErr w:type="gramEnd"/>
      <w:r>
        <w:t xml:space="preserve">, </w:t>
      </w:r>
      <w:proofErr w:type="spellStart"/>
      <w:r>
        <w:t>ob</w:t>
      </w:r>
      <w:proofErr w:type="spellEnd"/>
      <w:r>
        <w:t xml:space="preserve"> Artikel für Outreach-</w:t>
      </w:r>
      <w:proofErr w:type="spellStart"/>
      <w:r>
        <w:t>Auswahllisten</w:t>
      </w:r>
      <w:proofErr w:type="spellEnd"/>
      <w:r>
        <w:t xml:space="preserve"> </w:t>
      </w:r>
      <w:proofErr w:type="spellStart"/>
      <w:r>
        <w:t>ausgewählt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695286A7" w14:textId="77777777" w:rsidR="00DF1AB9" w:rsidRDefault="00DF1AB9"/>
    <w:p w14:paraId="1E0496E7" w14:textId="77777777" w:rsidR="00DF1AB9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richtet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Ausleihstatus</w:t>
      </w:r>
      <w:proofErr w:type="spellEnd"/>
      <w:r>
        <w:t>.</w:t>
      </w:r>
    </w:p>
    <w:p w14:paraId="311DD46A" w14:textId="77777777" w:rsidR="00DF1AB9" w:rsidRDefault="00DF1AB9"/>
    <w:p w14:paraId="606ABEB2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Zeile </w:t>
      </w:r>
      <w:proofErr w:type="spellStart"/>
      <w:r>
        <w:t>bearbeiten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markieren</w:t>
      </w:r>
      <w:proofErr w:type="spellEnd"/>
      <w:r>
        <w:t xml:space="preserve"> und auf das „</w:t>
      </w:r>
      <w:proofErr w:type="gramStart"/>
      <w:r>
        <w:t>Edit“</w:t>
      </w:r>
      <w:proofErr w:type="gramEnd"/>
      <w:r>
        <w:t xml:space="preserve">-Symbol </w:t>
      </w:r>
      <w:proofErr w:type="spellStart"/>
      <w:r>
        <w:t>klicken</w:t>
      </w:r>
      <w:proofErr w:type="spellEnd"/>
      <w:r>
        <w:t>.</w:t>
      </w:r>
    </w:p>
    <w:p w14:paraId="7A22AAD9" w14:textId="77777777" w:rsidR="00DF1AB9" w:rsidRDefault="00DF1AB9"/>
    <w:p w14:paraId="1F012E29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 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Save“</w:t>
      </w:r>
      <w:proofErr w:type="gram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0B54A0F5" w14:textId="77777777" w:rsidR="00DF1AB9" w:rsidRDefault="00DF1AB9"/>
    <w:p w14:paraId="48AF841C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den Breadcrumb-</w:t>
      </w:r>
      <w:proofErr w:type="spellStart"/>
      <w:r>
        <w:t>Pfad</w:t>
      </w:r>
      <w:proofErr w:type="spellEnd"/>
      <w:r>
        <w:t xml:space="preserve"> „</w:t>
      </w:r>
      <w:proofErr w:type="gramStart"/>
      <w:r>
        <w:t>Tables“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Outreach-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zurückzukehren</w:t>
      </w:r>
      <w:proofErr w:type="spellEnd"/>
      <w:r>
        <w:t>.</w:t>
      </w:r>
    </w:p>
    <w:p w14:paraId="106C0D5A" w14:textId="77777777" w:rsidR="00DF1AB9" w:rsidRDefault="00DF1AB9"/>
    <w:p w14:paraId="1C48EDBF" w14:textId="77777777" w:rsidR="00DF1AB9" w:rsidRDefault="00000000">
      <w:pPr>
        <w:pStyle w:val="defaultparagraph"/>
        <w:contextualSpacing w:val="0"/>
      </w:pPr>
      <w:proofErr w:type="spellStart"/>
      <w:r>
        <w:t>Aufgeführte</w:t>
      </w:r>
      <w:proofErr w:type="spellEnd"/>
      <w:r>
        <w:t xml:space="preserve">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in </w:t>
      </w:r>
      <w:proofErr w:type="spellStart"/>
      <w:r>
        <w:t>erster</w:t>
      </w:r>
      <w:proofErr w:type="spellEnd"/>
      <w:r>
        <w:t xml:space="preserve"> Linie für </w:t>
      </w:r>
      <w:proofErr w:type="spellStart"/>
      <w:r>
        <w:t>größere</w:t>
      </w:r>
      <w:proofErr w:type="spellEnd"/>
      <w:r>
        <w:t xml:space="preserve"> </w:t>
      </w:r>
      <w:proofErr w:type="spellStart"/>
      <w:r>
        <w:t>Bibliothekssysteme</w:t>
      </w:r>
      <w:proofErr w:type="spellEnd"/>
      <w:r>
        <w:t xml:space="preserve"> </w:t>
      </w:r>
      <w:proofErr w:type="spellStart"/>
      <w:r>
        <w:t>gedacht</w:t>
      </w:r>
      <w:proofErr w:type="spellEnd"/>
      <w:r>
        <w:t>.</w:t>
      </w:r>
    </w:p>
    <w:p w14:paraId="34D566C5" w14:textId="77777777" w:rsidR="00DF1AB9" w:rsidRDefault="00DF1AB9"/>
    <w:p w14:paraId="79D457BF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festlegen</w:t>
      </w:r>
      <w:proofErr w:type="spellEnd"/>
      <w:r>
        <w:t xml:space="preserve">, von </w:t>
      </w:r>
      <w:proofErr w:type="spellStart"/>
      <w:r>
        <w:t>welchen</w:t>
      </w:r>
      <w:proofErr w:type="spellEnd"/>
      <w:r>
        <w:t xml:space="preserve"> </w:t>
      </w:r>
      <w:proofErr w:type="spellStart"/>
      <w:r>
        <w:t>Zweigstellen</w:t>
      </w:r>
      <w:proofErr w:type="spellEnd"/>
      <w:r>
        <w:t xml:space="preserve"> Artikel in die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aufgenommen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,</w:t>
      </w:r>
    </w:p>
    <w:p w14:paraId="623745D4" w14:textId="77777777" w:rsidR="00DF1AB9" w:rsidRDefault="00DF1AB9"/>
    <w:p w14:paraId="7D7EB133" w14:textId="77777777" w:rsidR="00DF1AB9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Auswahlliste</w:t>
      </w:r>
      <w:proofErr w:type="spellEnd"/>
      <w:r>
        <w:t xml:space="preserve"> für </w:t>
      </w:r>
      <w:proofErr w:type="spellStart"/>
      <w:r>
        <w:t>Ihre</w:t>
      </w:r>
      <w:proofErr w:type="spellEnd"/>
      <w:r>
        <w:t xml:space="preserve"> Outreach-Benutzer </w:t>
      </w:r>
      <w:proofErr w:type="spellStart"/>
      <w:r>
        <w:t>erstellen</w:t>
      </w:r>
      <w:proofErr w:type="spellEnd"/>
      <w:r>
        <w:t>.</w:t>
      </w:r>
    </w:p>
    <w:p w14:paraId="0060F3E8" w14:textId="77777777" w:rsidR="00DF1AB9" w:rsidRDefault="00DF1AB9"/>
    <w:p w14:paraId="2279C0DB" w14:textId="77777777" w:rsidR="00DF1AB9" w:rsidRDefault="00000000">
      <w:pPr>
        <w:pStyle w:val="defaultparagraph"/>
        <w:contextualSpacing w:val="0"/>
      </w:pPr>
      <w:proofErr w:type="spellStart"/>
      <w:r>
        <w:t>Markieren</w:t>
      </w:r>
      <w:proofErr w:type="spellEnd"/>
      <w:r>
        <w:t xml:space="preserve"> Sie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vorherigen</w:t>
      </w:r>
      <w:proofErr w:type="spellEnd"/>
      <w:r>
        <w:t xml:space="preserve"> </w:t>
      </w:r>
      <w:proofErr w:type="spellStart"/>
      <w:r>
        <w:t>Tabelle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Zeile und </w:t>
      </w:r>
      <w:proofErr w:type="spellStart"/>
      <w:r>
        <w:t>klicken</w:t>
      </w:r>
      <w:proofErr w:type="spellEnd"/>
      <w:r>
        <w:t xml:space="preserve"> Sie auf die „</w:t>
      </w:r>
      <w:proofErr w:type="gramStart"/>
      <w:r>
        <w:t>Edit“</w:t>
      </w:r>
      <w:proofErr w:type="gramEnd"/>
      <w:r>
        <w:t>-</w:t>
      </w:r>
      <w:proofErr w:type="spellStart"/>
      <w:r>
        <w:t>Schaltfläche</w:t>
      </w:r>
      <w:proofErr w:type="spellEnd"/>
      <w:r>
        <w:t xml:space="preserve">, um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vorzunehmen</w:t>
      </w:r>
      <w:proofErr w:type="spellEnd"/>
      <w:r>
        <w:t>.</w:t>
      </w:r>
    </w:p>
    <w:p w14:paraId="33E86688" w14:textId="77777777" w:rsidR="00DF1AB9" w:rsidRDefault="00DF1AB9"/>
    <w:p w14:paraId="75B23084" w14:textId="77777777" w:rsidR="00DF1AB9" w:rsidRDefault="00000000">
      <w:pPr>
        <w:pStyle w:val="defaultparagraph"/>
        <w:contextualSpacing w:val="0"/>
      </w:pPr>
      <w:proofErr w:type="spellStart"/>
      <w:r>
        <w:t>Setzen</w:t>
      </w:r>
      <w:proofErr w:type="spellEnd"/>
      <w:r>
        <w:t xml:space="preserve"> Sie die Option „</w:t>
      </w:r>
      <w:proofErr w:type="gramStart"/>
      <w:r>
        <w:t>Included“ auf</w:t>
      </w:r>
      <w:proofErr w:type="gramEnd"/>
      <w:r>
        <w:t xml:space="preserve"> „</w:t>
      </w:r>
      <w:proofErr w:type="gramStart"/>
      <w:r>
        <w:t>No“</w:t>
      </w:r>
      <w:proofErr w:type="gram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ausgewählte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die Outreach Services </w:t>
      </w:r>
      <w:proofErr w:type="spellStart"/>
      <w:r>
        <w:t>einbezogen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4FFC323C" w14:textId="77777777" w:rsidR="00DF1AB9" w:rsidRDefault="00DF1AB9"/>
    <w:p w14:paraId="1920126C" w14:textId="77777777" w:rsidR="00DF1AB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 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Save“</w:t>
      </w:r>
      <w:proofErr w:type="gram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7E6F7EEA" w14:textId="77777777" w:rsidR="00DF1AB9" w:rsidRDefault="00DF1AB9"/>
    <w:p w14:paraId="1664D45E" w14:textId="77777777" w:rsidR="00DF1AB9" w:rsidRDefault="00000000">
      <w:pPr>
        <w:pStyle w:val="defaultparagraph"/>
        <w:contextualSpacing w:val="0"/>
      </w:pPr>
      <w:proofErr w:type="spellStart"/>
      <w:r>
        <w:lastRenderedPageBreak/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den Breadcrumb-</w:t>
      </w:r>
      <w:proofErr w:type="spellStart"/>
      <w:r>
        <w:t>Pfad</w:t>
      </w:r>
      <w:proofErr w:type="spellEnd"/>
      <w:r>
        <w:t xml:space="preserve"> „</w:t>
      </w:r>
      <w:proofErr w:type="gramStart"/>
      <w:r>
        <w:t>Tables“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Outreach-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zurückzukehren</w:t>
      </w:r>
      <w:proofErr w:type="spellEnd"/>
      <w:r>
        <w:t>.</w:t>
      </w:r>
    </w:p>
    <w:p w14:paraId="3533C948" w14:textId="77777777" w:rsidR="00DF1AB9" w:rsidRDefault="00DF1AB9"/>
    <w:p w14:paraId="1EBD8C4D" w14:textId="77777777" w:rsidR="00DF1AB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Tabelle</w:t>
      </w:r>
      <w:proofErr w:type="spellEnd"/>
      <w:r>
        <w:t xml:space="preserve"> „Pick List </w:t>
      </w:r>
      <w:proofErr w:type="gramStart"/>
      <w:r>
        <w:t xml:space="preserve">Header“ </w:t>
      </w:r>
      <w:proofErr w:type="spellStart"/>
      <w:r>
        <w:t>bestimmt</w:t>
      </w:r>
      <w:proofErr w:type="spellEnd"/>
      <w:proofErr w:type="gramEnd"/>
      <w:r>
        <w:t xml:space="preserve"> die </w:t>
      </w:r>
      <w:proofErr w:type="spellStart"/>
      <w:r>
        <w:t>Kopfteile</w:t>
      </w:r>
      <w:proofErr w:type="spellEnd"/>
      <w:r>
        <w:t xml:space="preserve"> der </w:t>
      </w:r>
      <w:proofErr w:type="spellStart"/>
      <w:r>
        <w:t>Auswahllisten</w:t>
      </w:r>
      <w:proofErr w:type="spellEnd"/>
    </w:p>
    <w:p w14:paraId="68BC21D7" w14:textId="77777777" w:rsidR="00DF1AB9" w:rsidRDefault="00DF1AB9"/>
    <w:p w14:paraId="146B13F8" w14:textId="77777777" w:rsidR="00DF1AB9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.</w:t>
      </w:r>
    </w:p>
    <w:p w14:paraId="6AE9C2EB" w14:textId="77777777" w:rsidR="00DF1AB9" w:rsidRDefault="00DF1AB9"/>
    <w:p w14:paraId="24E7A98F" w14:textId="77777777" w:rsidR="00DF1AB9" w:rsidRDefault="00000000">
      <w:pPr>
        <w:pStyle w:val="defaultparagraph"/>
        <w:contextualSpacing w:val="0"/>
      </w:pPr>
      <w:proofErr w:type="spellStart"/>
      <w:r>
        <w:t>Über</w:t>
      </w:r>
      <w:proofErr w:type="spellEnd"/>
      <w:r>
        <w:t xml:space="preserve"> die </w:t>
      </w:r>
      <w:proofErr w:type="spellStart"/>
      <w:r>
        <w:t>Pfeile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Reihenfolge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>.</w:t>
      </w:r>
    </w:p>
    <w:p w14:paraId="666093E9" w14:textId="77777777" w:rsidR="00DF1AB9" w:rsidRDefault="00DF1AB9"/>
    <w:p w14:paraId="22173DFE" w14:textId="77777777" w:rsidR="00DF1AB9" w:rsidRDefault="00000000">
      <w:pPr>
        <w:pStyle w:val="defaultparagraph"/>
        <w:contextualSpacing w:val="0"/>
      </w:pPr>
      <w:proofErr w:type="spellStart"/>
      <w:r>
        <w:t>Kopfteile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so </w:t>
      </w:r>
      <w:proofErr w:type="spellStart"/>
      <w:r>
        <w:t>angeordnet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System-, </w:t>
      </w:r>
      <w:proofErr w:type="spellStart"/>
      <w:r>
        <w:t>Bibliotheks</w:t>
      </w:r>
      <w:proofErr w:type="spellEnd"/>
      <w:r>
        <w:t xml:space="preserve">- und </w:t>
      </w:r>
      <w:proofErr w:type="spellStart"/>
      <w:r>
        <w:t>Zweigstellenebene</w:t>
      </w:r>
      <w:proofErr w:type="spellEnd"/>
      <w:r>
        <w:t xml:space="preserve"> </w:t>
      </w:r>
      <w:proofErr w:type="spellStart"/>
      <w:r>
        <w:t>unterschiedlich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0B205C6" w14:textId="77777777" w:rsidR="00DF1AB9" w:rsidRDefault="00DF1AB9"/>
    <w:p w14:paraId="78946839" w14:textId="77777777" w:rsidR="00DF1AB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Outreach Services für Benutzer </w:t>
      </w:r>
      <w:proofErr w:type="spellStart"/>
      <w:r>
        <w:t>aktivieren</w:t>
      </w:r>
      <w:proofErr w:type="spellEnd"/>
    </w:p>
    <w:p w14:paraId="706F571A" w14:textId="77777777" w:rsidR="00DF1AB9" w:rsidRDefault="00DF1AB9"/>
    <w:p w14:paraId="7A6D7F25" w14:textId="77777777" w:rsidR="00DF1AB9" w:rsidRDefault="00000000">
      <w:pPr>
        <w:pStyle w:val="defaultparagraph"/>
        <w:contextualSpacing w:val="0"/>
      </w:pPr>
      <w:r>
        <w:t xml:space="preserve">und die </w:t>
      </w:r>
      <w:proofErr w:type="spellStart"/>
      <w:r>
        <w:t>Tabellen</w:t>
      </w:r>
      <w:proofErr w:type="spellEnd"/>
      <w:r>
        <w:t xml:space="preserve"> für Routen, </w:t>
      </w:r>
      <w:proofErr w:type="spellStart"/>
      <w:r>
        <w:t>Stopps</w:t>
      </w:r>
      <w:proofErr w:type="spellEnd"/>
      <w:r>
        <w:t xml:space="preserve"> und </w:t>
      </w:r>
      <w:proofErr w:type="spellStart"/>
      <w:r>
        <w:t>Lieferoptionen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>.</w:t>
      </w:r>
    </w:p>
    <w:p w14:paraId="55B3B4A3" w14:textId="77777777" w:rsidR="00DF1AB9" w:rsidRDefault="00DF1AB9"/>
    <w:p w14:paraId="6A25B757" w14:textId="77777777" w:rsidR="00DF1AB9" w:rsidRDefault="00000000">
      <w:pPr>
        <w:pStyle w:val="defaultparagraph"/>
        <w:contextualSpacing w:val="0"/>
      </w:pPr>
      <w:r>
        <w:t xml:space="preserve">Bitte </w:t>
      </w:r>
      <w:proofErr w:type="spellStart"/>
      <w:r>
        <w:t>sehen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Sitzung</w:t>
      </w:r>
      <w:proofErr w:type="spellEnd"/>
      <w:r>
        <w:t xml:space="preserve"> „Outreach-</w:t>
      </w:r>
      <w:proofErr w:type="spellStart"/>
      <w:r>
        <w:t>Einstellungen</w:t>
      </w:r>
      <w:proofErr w:type="spellEnd"/>
      <w:r>
        <w:t xml:space="preserve"> </w:t>
      </w:r>
      <w:proofErr w:type="spellStart"/>
      <w:proofErr w:type="gramStart"/>
      <w:r>
        <w:t>konfigurieren</w:t>
      </w:r>
      <w:proofErr w:type="spellEnd"/>
      <w:r>
        <w:t>“ an</w:t>
      </w:r>
      <w:proofErr w:type="gramEnd"/>
      <w:r>
        <w:t>,</w:t>
      </w:r>
    </w:p>
    <w:p w14:paraId="43F7748C" w14:textId="77777777" w:rsidR="00DF1AB9" w:rsidRDefault="00DF1AB9"/>
    <w:p w14:paraId="073F06F0" w14:textId="77777777" w:rsidR="00DF1AB9" w:rsidRDefault="00000000">
      <w:pPr>
        <w:pStyle w:val="defaultparagraph"/>
        <w:contextualSpacing w:val="0"/>
      </w:pPr>
      <w:r>
        <w:t xml:space="preserve">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die </w:t>
      </w:r>
      <w:proofErr w:type="spellStart"/>
      <w:r>
        <w:t>Konfiguration</w:t>
      </w:r>
      <w:proofErr w:type="spellEnd"/>
      <w:r>
        <w:t xml:space="preserve"> der Outreach Services in Polaris </w:t>
      </w:r>
      <w:proofErr w:type="spellStart"/>
      <w:r>
        <w:t>abschließen</w:t>
      </w:r>
      <w:proofErr w:type="spellEnd"/>
      <w:r>
        <w:t>.</w:t>
      </w:r>
    </w:p>
    <w:p w14:paraId="17F9E421" w14:textId="77777777" w:rsidR="00DF1AB9" w:rsidRDefault="00DF1AB9"/>
    <w:p w14:paraId="68B18FA4" w14:textId="77777777" w:rsidR="00DF1AB9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7EE0759E" w14:textId="77777777" w:rsidR="00DF1AB9" w:rsidRDefault="00DF1AB9"/>
    <w:sectPr w:rsidR="00DF1AB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2CBD" w14:textId="77777777" w:rsidR="006620DF" w:rsidRDefault="006620DF">
      <w:pPr>
        <w:spacing w:line="240" w:lineRule="auto"/>
      </w:pPr>
      <w:r>
        <w:separator/>
      </w:r>
    </w:p>
  </w:endnote>
  <w:endnote w:type="continuationSeparator" w:id="0">
    <w:p w14:paraId="51551309" w14:textId="77777777" w:rsidR="006620DF" w:rsidRDefault="0066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2B7E" w14:textId="77777777" w:rsidR="00DF1AB9" w:rsidRDefault="00DF1A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A073" w14:textId="77777777" w:rsidR="00DF1AB9" w:rsidRDefault="00DF1A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D16E" w14:textId="77777777" w:rsidR="006620DF" w:rsidRDefault="006620DF">
      <w:pPr>
        <w:spacing w:line="240" w:lineRule="auto"/>
      </w:pPr>
      <w:r>
        <w:separator/>
      </w:r>
    </w:p>
  </w:footnote>
  <w:footnote w:type="continuationSeparator" w:id="0">
    <w:p w14:paraId="36278740" w14:textId="77777777" w:rsidR="006620DF" w:rsidRDefault="0066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B26A" w14:textId="77777777" w:rsidR="00DF1AB9" w:rsidRDefault="00DF1A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8D2F" w14:textId="77777777" w:rsidR="00DF1AB9" w:rsidRDefault="00DF1A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AB9"/>
    <w:rsid w:val="006620DF"/>
    <w:rsid w:val="008224CE"/>
    <w:rsid w:val="00B34691"/>
    <w:rsid w:val="00D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DCD0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2025-08-03T08:37:00Z</dcterms:created>
  <dcterms:modified xsi:type="dcterms:W3CDTF">2025-08-03T08:37:00Z</dcterms:modified>
</cp:coreProperties>
</file>