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EAA79E" w14:textId="77777777" w:rsidR="00DC1E3E" w:rsidRPr="00DC1E3E" w:rsidRDefault="00DC1E3E" w:rsidP="00DC1E3E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DC1E3E">
        <w:rPr>
          <w:rFonts w:eastAsia="Times New Roman"/>
          <w:b/>
          <w:bCs/>
          <w:color w:val="000000"/>
          <w:sz w:val="40"/>
          <w:szCs w:val="40"/>
        </w:rPr>
        <w:t>Remote Server-</w:t>
      </w:r>
      <w:proofErr w:type="spellStart"/>
      <w:r w:rsidRPr="00DC1E3E">
        <w:rPr>
          <w:rFonts w:eastAsia="Times New Roman"/>
          <w:b/>
          <w:bCs/>
          <w:color w:val="000000"/>
          <w:sz w:val="40"/>
          <w:szCs w:val="40"/>
        </w:rPr>
        <w:t>Einrichtung</w:t>
      </w:r>
      <w:proofErr w:type="spellEnd"/>
    </w:p>
    <w:p w14:paraId="0D9E7F9A" w14:textId="77777777" w:rsidR="00DC1E3E" w:rsidRDefault="00DC1E3E">
      <w:pPr>
        <w:pStyle w:val="defaultparagraph"/>
        <w:contextualSpacing w:val="0"/>
      </w:pPr>
    </w:p>
    <w:p w14:paraId="282D2D72" w14:textId="7841C138" w:rsidR="0036456E" w:rsidRDefault="00000000">
      <w:pPr>
        <w:pStyle w:val="defaultparagraph"/>
        <w:contextualSpacing w:val="0"/>
      </w:pPr>
      <w:r>
        <w:t xml:space="preserve">Hallo, </w:t>
      </w:r>
      <w:proofErr w:type="spellStart"/>
      <w:r>
        <w:t>über</w:t>
      </w:r>
      <w:proofErr w:type="spellEnd"/>
      <w:r>
        <w:t xml:space="preserve"> Remote-Server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auf den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,</w:t>
      </w:r>
    </w:p>
    <w:p w14:paraId="6835281B" w14:textId="77777777" w:rsidR="0036456E" w:rsidRDefault="0036456E"/>
    <w:p w14:paraId="5A508EC4" w14:textId="77777777" w:rsidR="0036456E" w:rsidRDefault="00000000">
      <w:pPr>
        <w:pStyle w:val="defaultparagraph"/>
        <w:contextualSpacing w:val="0"/>
      </w:pPr>
      <w:r>
        <w:t xml:space="preserve">um </w:t>
      </w:r>
      <w:proofErr w:type="spellStart"/>
      <w:r>
        <w:t>Normdaten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MARC-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>.</w:t>
      </w:r>
    </w:p>
    <w:p w14:paraId="5F81D1D0" w14:textId="77777777" w:rsidR="0036456E" w:rsidRDefault="0036456E"/>
    <w:p w14:paraId="125B05E3" w14:textId="77777777" w:rsidR="0036456E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in Polaris </w:t>
      </w:r>
      <w:proofErr w:type="spellStart"/>
      <w:r>
        <w:t>eine</w:t>
      </w:r>
      <w:proofErr w:type="spellEnd"/>
      <w:r>
        <w:t xml:space="preserve"> Z39.50-Serververbindung </w:t>
      </w:r>
      <w:proofErr w:type="spellStart"/>
      <w:r>
        <w:t>hinzufügen</w:t>
      </w:r>
      <w:proofErr w:type="spellEnd"/>
      <w:r>
        <w:t>.</w:t>
      </w:r>
    </w:p>
    <w:p w14:paraId="48FD8977" w14:textId="77777777" w:rsidR="0036456E" w:rsidRDefault="0036456E"/>
    <w:p w14:paraId="418F7651" w14:textId="77777777" w:rsidR="0036456E" w:rsidRDefault="00000000">
      <w:pPr>
        <w:pStyle w:val="defaultparagraph"/>
        <w:contextualSpacing w:val="0"/>
      </w:pPr>
      <w:r>
        <w:t xml:space="preserve">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abzuschließen</w:t>
      </w:r>
      <w:proofErr w:type="spellEnd"/>
      <w:r>
        <w:t xml:space="preserve">, </w:t>
      </w:r>
      <w:proofErr w:type="spellStart"/>
      <w:r>
        <w:t>benötigen</w:t>
      </w:r>
      <w:proofErr w:type="spellEnd"/>
      <w:r>
        <w:t xml:space="preserve"> Sie die IP-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Webadresse</w:t>
      </w:r>
      <w:proofErr w:type="spellEnd"/>
      <w:r>
        <w:t>,</w:t>
      </w:r>
    </w:p>
    <w:p w14:paraId="37BAE455" w14:textId="77777777" w:rsidR="0036456E" w:rsidRDefault="0036456E"/>
    <w:p w14:paraId="17D661BB" w14:textId="77777777" w:rsidR="0036456E" w:rsidRDefault="00000000">
      <w:pPr>
        <w:pStyle w:val="defaultparagraph"/>
        <w:contextualSpacing w:val="0"/>
      </w:pPr>
      <w:r>
        <w:t xml:space="preserve">den </w:t>
      </w:r>
      <w:proofErr w:type="spellStart"/>
      <w:r>
        <w:t>Datenbanknamen</w:t>
      </w:r>
      <w:proofErr w:type="spellEnd"/>
      <w:r>
        <w:t xml:space="preserve"> und alle </w:t>
      </w:r>
      <w:proofErr w:type="spellStart"/>
      <w:r>
        <w:t>Anmeldeinformationen</w:t>
      </w:r>
      <w:proofErr w:type="spellEnd"/>
      <w:r>
        <w:t xml:space="preserve"> für den Ziel-Z39.50-Server.</w:t>
      </w:r>
    </w:p>
    <w:p w14:paraId="166FF60A" w14:textId="77777777" w:rsidR="0036456E" w:rsidRDefault="0036456E"/>
    <w:p w14:paraId="603E8C76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der </w:t>
      </w:r>
      <w:proofErr w:type="spellStart"/>
      <w:r>
        <w:t>PolarisSA-Startseite</w:t>
      </w:r>
      <w:proofErr w:type="spellEnd"/>
      <w:r>
        <w:t xml:space="preserve"> auf „</w:t>
      </w:r>
      <w:proofErr w:type="gramStart"/>
      <w:r>
        <w:t>Server“</w:t>
      </w:r>
      <w:proofErr w:type="gramEnd"/>
      <w:r>
        <w:t>.</w:t>
      </w:r>
    </w:p>
    <w:p w14:paraId="5A9F78DC" w14:textId="77777777" w:rsidR="0036456E" w:rsidRDefault="0036456E"/>
    <w:p w14:paraId="32EC82A3" w14:textId="77777777" w:rsidR="0036456E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konfigurierten</w:t>
      </w:r>
      <w:proofErr w:type="spellEnd"/>
      <w:r>
        <w:t xml:space="preserve"> Server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>.</w:t>
      </w:r>
    </w:p>
    <w:p w14:paraId="365C8494" w14:textId="77777777" w:rsidR="0036456E" w:rsidRDefault="0036456E"/>
    <w:p w14:paraId="1656E1AF" w14:textId="77777777" w:rsidR="0036456E" w:rsidRDefault="00000000">
      <w:pPr>
        <w:pStyle w:val="defaultparagraph"/>
        <w:contextualSpacing w:val="0"/>
      </w:pPr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Server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„+ New </w:t>
      </w:r>
      <w:proofErr w:type="gramStart"/>
      <w:r>
        <w:t>Server“ (</w:t>
      </w:r>
      <w:proofErr w:type="gramEnd"/>
      <w:r>
        <w:t>Neuer Server).</w:t>
      </w:r>
    </w:p>
    <w:p w14:paraId="1E1CA7BB" w14:textId="77777777" w:rsidR="0036456E" w:rsidRDefault="0036456E"/>
    <w:p w14:paraId="4C5B6A67" w14:textId="77777777" w:rsidR="0036456E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Netzwerknamen</w:t>
      </w:r>
      <w:proofErr w:type="spellEnd"/>
      <w:r>
        <w:t xml:space="preserve"> und den </w:t>
      </w:r>
      <w:proofErr w:type="spellStart"/>
      <w:r>
        <w:t>Anzeigenamen</w:t>
      </w:r>
      <w:proofErr w:type="spellEnd"/>
      <w:r>
        <w:t xml:space="preserve"> in das Formular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identisch</w:t>
      </w:r>
      <w:proofErr w:type="spellEnd"/>
      <w:r>
        <w:t>.</w:t>
      </w:r>
    </w:p>
    <w:p w14:paraId="6A0DD778" w14:textId="77777777" w:rsidR="0036456E" w:rsidRDefault="0036456E"/>
    <w:p w14:paraId="300FFF92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Save.</w:t>
      </w:r>
    </w:p>
    <w:p w14:paraId="70CC49DF" w14:textId="77777777" w:rsidR="0036456E" w:rsidRDefault="0036456E"/>
    <w:p w14:paraId="683AD4F0" w14:textId="77777777" w:rsidR="0036456E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Server </w:t>
      </w:r>
      <w:proofErr w:type="spellStart"/>
      <w:r>
        <w:t>hinzufügen</w:t>
      </w:r>
      <w:proofErr w:type="spellEnd"/>
      <w:r>
        <w:t>.</w:t>
      </w:r>
    </w:p>
    <w:p w14:paraId="3407EECE" w14:textId="77777777" w:rsidR="0036456E" w:rsidRDefault="0036456E"/>
    <w:p w14:paraId="2F6112BA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der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>Connections“ auf</w:t>
      </w:r>
      <w:proofErr w:type="gramEnd"/>
      <w:r>
        <w:t xml:space="preserve"> das </w:t>
      </w:r>
      <w:proofErr w:type="spellStart"/>
      <w:r>
        <w:t>Pluszeichen</w:t>
      </w:r>
      <w:proofErr w:type="spellEnd"/>
      <w:r>
        <w:t xml:space="preserve"> (+), um die Verbindung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>.</w:t>
      </w:r>
    </w:p>
    <w:p w14:paraId="3A1844C2" w14:textId="77777777" w:rsidR="0036456E" w:rsidRDefault="0036456E"/>
    <w:p w14:paraId="5012A27D" w14:textId="77777777" w:rsidR="0036456E" w:rsidRDefault="00000000">
      <w:pPr>
        <w:pStyle w:val="defaultparagraph"/>
        <w:contextualSpacing w:val="0"/>
      </w:pPr>
      <w:r>
        <w:t xml:space="preserve">Der </w:t>
      </w:r>
      <w:proofErr w:type="spellStart"/>
      <w:r>
        <w:t>Verbindungstyp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auf "Search Server" </w:t>
      </w:r>
      <w:proofErr w:type="spellStart"/>
      <w:r>
        <w:t>gesetzt</w:t>
      </w:r>
      <w:proofErr w:type="spellEnd"/>
      <w:r>
        <w:t xml:space="preserve"> und der </w:t>
      </w:r>
      <w:proofErr w:type="spellStart"/>
      <w:r>
        <w:t>Verbindungsname</w:t>
      </w:r>
      <w:proofErr w:type="spellEnd"/>
      <w:r>
        <w:t xml:space="preserve"> </w:t>
      </w:r>
      <w:proofErr w:type="spellStart"/>
      <w:r>
        <w:t>eingegeben</w:t>
      </w:r>
      <w:proofErr w:type="spellEnd"/>
      <w:r>
        <w:t>.</w:t>
      </w:r>
    </w:p>
    <w:p w14:paraId="75F07158" w14:textId="77777777" w:rsidR="0036456E" w:rsidRDefault="0036456E"/>
    <w:p w14:paraId="2439384E" w14:textId="77777777" w:rsidR="0036456E" w:rsidRDefault="00000000">
      <w:pPr>
        <w:pStyle w:val="defaultparagraph"/>
        <w:contextualSpacing w:val="0"/>
      </w:pPr>
      <w:r>
        <w:t xml:space="preserve">Der Provider </w:t>
      </w:r>
      <w:proofErr w:type="spellStart"/>
      <w:r>
        <w:t>wird</w:t>
      </w:r>
      <w:proofErr w:type="spellEnd"/>
      <w:r>
        <w:t xml:space="preserve"> auf Z39.50 </w:t>
      </w:r>
      <w:proofErr w:type="spellStart"/>
      <w:r>
        <w:t>eingestellt</w:t>
      </w:r>
      <w:proofErr w:type="spellEnd"/>
      <w:r>
        <w:t>.</w:t>
      </w:r>
    </w:p>
    <w:p w14:paraId="4231BB36" w14:textId="77777777" w:rsidR="0036456E" w:rsidRDefault="0036456E"/>
    <w:p w14:paraId="08E7ED46" w14:textId="77777777" w:rsidR="0036456E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Sie den </w:t>
      </w:r>
      <w:proofErr w:type="spellStart"/>
      <w:r>
        <w:t>Hostnamen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die </w:t>
      </w:r>
      <w:proofErr w:type="spellStart"/>
      <w:r>
        <w:t>Anmeldeinformationen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44864410" w14:textId="77777777" w:rsidR="0036456E" w:rsidRDefault="0036456E"/>
    <w:p w14:paraId="6DEDE50A" w14:textId="77777777" w:rsidR="0036456E" w:rsidRDefault="00000000">
      <w:pPr>
        <w:pStyle w:val="defaultparagraph"/>
        <w:contextualSpacing w:val="0"/>
      </w:pPr>
      <w:proofErr w:type="spellStart"/>
      <w:r>
        <w:t>Nachdem</w:t>
      </w:r>
      <w:proofErr w:type="spellEnd"/>
      <w:r>
        <w:t xml:space="preserve"> Sie alle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eingegeben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 und</w:t>
      </w:r>
      <w:proofErr w:type="gramEnd"/>
      <w:r>
        <w:t xml:space="preserve"> </w:t>
      </w:r>
      <w:proofErr w:type="spellStart"/>
      <w:r>
        <w:t>speichern</w:t>
      </w:r>
      <w:proofErr w:type="spellEnd"/>
      <w:r>
        <w:t xml:space="preserve"> Sie die Daten.</w:t>
      </w:r>
    </w:p>
    <w:p w14:paraId="5A78988F" w14:textId="77777777" w:rsidR="0036456E" w:rsidRDefault="0036456E"/>
    <w:p w14:paraId="5F817D64" w14:textId="77777777" w:rsidR="0036456E" w:rsidRDefault="00000000">
      <w:pPr>
        <w:pStyle w:val="defaultparagraph"/>
        <w:contextualSpacing w:val="0"/>
      </w:pPr>
      <w:r>
        <w:lastRenderedPageBreak/>
        <w:t xml:space="preserve">Um die Verbindung </w:t>
      </w:r>
      <w:proofErr w:type="spellStart"/>
      <w:r>
        <w:t>zu</w:t>
      </w:r>
      <w:proofErr w:type="spellEnd"/>
      <w:r>
        <w:t xml:space="preserve"> </w:t>
      </w:r>
      <w:proofErr w:type="spellStart"/>
      <w:r>
        <w:t>testen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das Symbol „Test </w:t>
      </w:r>
      <w:proofErr w:type="gramStart"/>
      <w:r>
        <w:t>Connection“</w:t>
      </w:r>
      <w:proofErr w:type="gramEnd"/>
      <w:r>
        <w:t>.</w:t>
      </w:r>
    </w:p>
    <w:p w14:paraId="05B43E32" w14:textId="77777777" w:rsidR="0036456E" w:rsidRDefault="0036456E"/>
    <w:p w14:paraId="6EC2C7F9" w14:textId="77777777" w:rsidR="0036456E" w:rsidRDefault="00000000">
      <w:pPr>
        <w:pStyle w:val="defaultparagraph"/>
        <w:contextualSpacing w:val="0"/>
      </w:pPr>
      <w:r>
        <w:t xml:space="preserve">Es </w:t>
      </w:r>
      <w:proofErr w:type="spellStart"/>
      <w:r>
        <w:t>erscheint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Pop-up-Fenster, das Ihnen </w:t>
      </w:r>
      <w:proofErr w:type="spellStart"/>
      <w:r>
        <w:t>mitteilt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die Verbindung </w:t>
      </w:r>
      <w:proofErr w:type="spellStart"/>
      <w:r>
        <w:t>hergestellt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>.</w:t>
      </w:r>
    </w:p>
    <w:p w14:paraId="417E840F" w14:textId="77777777" w:rsidR="0036456E" w:rsidRDefault="0036456E"/>
    <w:p w14:paraId="2D9CFCCE" w14:textId="77777777" w:rsidR="0036456E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die </w:t>
      </w:r>
      <w:proofErr w:type="spellStart"/>
      <w:r>
        <w:t>Datenbanken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7A9B3E01" w14:textId="77777777" w:rsidR="0036456E" w:rsidRDefault="0036456E"/>
    <w:p w14:paraId="30A69E08" w14:textId="77777777" w:rsidR="0036456E" w:rsidRDefault="00000000">
      <w:pPr>
        <w:pStyle w:val="defaultparagraph"/>
        <w:contextualSpacing w:val="0"/>
      </w:pPr>
      <w:r>
        <w:t xml:space="preserve">Sie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den </w:t>
      </w:r>
      <w:proofErr w:type="spellStart"/>
      <w:r>
        <w:t>Serverdatensatz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>,</w:t>
      </w:r>
    </w:p>
    <w:p w14:paraId="03096184" w14:textId="77777777" w:rsidR="0036456E" w:rsidRDefault="0036456E"/>
    <w:p w14:paraId="19EEB8CE" w14:textId="77777777" w:rsidR="0036456E" w:rsidRDefault="00000000">
      <w:pPr>
        <w:pStyle w:val="defaultparagraph"/>
        <w:contextualSpacing w:val="0"/>
      </w:pP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in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und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Menü</w:t>
      </w:r>
      <w:proofErr w:type="spellEnd"/>
      <w:r>
        <w:t xml:space="preserve"> „</w:t>
      </w:r>
      <w:proofErr w:type="gramStart"/>
      <w:r>
        <w:t>Edit“ in</w:t>
      </w:r>
      <w:proofErr w:type="gramEnd"/>
      <w:r>
        <w:t xml:space="preserve"> der </w:t>
      </w:r>
      <w:proofErr w:type="spellStart"/>
      <w:r>
        <w:t>Zeilenaktion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.</w:t>
      </w:r>
    </w:p>
    <w:p w14:paraId="763484FC" w14:textId="77777777" w:rsidR="0036456E" w:rsidRDefault="0036456E"/>
    <w:p w14:paraId="57DEB9B2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der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>Databases“ auf</w:t>
      </w:r>
      <w:proofErr w:type="gramEnd"/>
      <w:r>
        <w:t xml:space="preserve"> „</w:t>
      </w:r>
      <w:proofErr w:type="gramStart"/>
      <w:r>
        <w:t>+“</w:t>
      </w:r>
      <w:proofErr w:type="gramEnd"/>
      <w:r>
        <w:t xml:space="preserve">, um die </w:t>
      </w:r>
      <w:proofErr w:type="spellStart"/>
      <w:r>
        <w:t>Datenbank</w:t>
      </w:r>
      <w:proofErr w:type="spellEnd"/>
      <w:r>
        <w:t xml:space="preserve"> für den Server </w:t>
      </w:r>
      <w:proofErr w:type="spellStart"/>
      <w:r>
        <w:t>hinzuzufügen</w:t>
      </w:r>
      <w:proofErr w:type="spellEnd"/>
      <w:r>
        <w:t>.</w:t>
      </w:r>
    </w:p>
    <w:p w14:paraId="1686CF23" w14:textId="77777777" w:rsidR="0036456E" w:rsidRDefault="0036456E"/>
    <w:p w14:paraId="4CC533A7" w14:textId="77777777" w:rsidR="0036456E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Datenbanknamen</w:t>
      </w:r>
      <w:proofErr w:type="spellEnd"/>
      <w:r>
        <w:t xml:space="preserve"> und den </w:t>
      </w:r>
      <w:proofErr w:type="spellStart"/>
      <w:r>
        <w:t>Anzeigenamen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445B6183" w14:textId="77777777" w:rsidR="0036456E" w:rsidRDefault="0036456E"/>
    <w:p w14:paraId="00B8C240" w14:textId="77777777" w:rsidR="0036456E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von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die Mitarbeiter auf </w:t>
      </w:r>
      <w:proofErr w:type="spellStart"/>
      <w:r>
        <w:t>diesen</w:t>
      </w:r>
      <w:proofErr w:type="spellEnd"/>
      <w:r>
        <w:t xml:space="preserve"> Server </w:t>
      </w:r>
      <w:proofErr w:type="spellStart"/>
      <w:r>
        <w:t>zugreifen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OK“</w:t>
      </w:r>
      <w:proofErr w:type="gramEnd"/>
      <w:r>
        <w:t>.</w:t>
      </w:r>
    </w:p>
    <w:p w14:paraId="4B00B4B1" w14:textId="77777777" w:rsidR="0036456E" w:rsidRDefault="0036456E"/>
    <w:p w14:paraId="7520C0EB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</w:p>
    <w:p w14:paraId="0495DBC7" w14:textId="77777777" w:rsidR="0036456E" w:rsidRDefault="0036456E"/>
    <w:p w14:paraId="041D240F" w14:textId="77777777" w:rsidR="0036456E" w:rsidRDefault="00000000">
      <w:pPr>
        <w:pStyle w:val="defaultparagraph"/>
        <w:contextualSpacing w:val="0"/>
      </w:pPr>
      <w:r>
        <w:t xml:space="preserve">und </w:t>
      </w:r>
      <w:proofErr w:type="spellStart"/>
      <w:r>
        <w:t>dann</w:t>
      </w:r>
      <w:proofErr w:type="spellEnd"/>
      <w:r>
        <w:t xml:space="preserve"> „</w:t>
      </w:r>
      <w:proofErr w:type="gramStart"/>
      <w:r>
        <w:t>Close“</w:t>
      </w:r>
      <w:proofErr w:type="gram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Server </w:t>
      </w:r>
      <w:proofErr w:type="spellStart"/>
      <w:r>
        <w:t>zurückzukehren</w:t>
      </w:r>
      <w:proofErr w:type="spellEnd"/>
      <w:r>
        <w:t>.</w:t>
      </w:r>
    </w:p>
    <w:p w14:paraId="6CFD00DA" w14:textId="77777777" w:rsidR="0036456E" w:rsidRDefault="0036456E"/>
    <w:p w14:paraId="4116AE3F" w14:textId="77777777" w:rsidR="0036456E" w:rsidRDefault="00000000">
      <w:pPr>
        <w:pStyle w:val="defaultparagraph"/>
        <w:contextualSpacing w:val="0"/>
      </w:pPr>
      <w:r>
        <w:t xml:space="preserve">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Datenbank</w:t>
      </w:r>
      <w:proofErr w:type="spellEnd"/>
      <w:r>
        <w:t xml:space="preserve"> in Polaris </w:t>
      </w:r>
      <w:proofErr w:type="spellStart"/>
      <w:r>
        <w:t>anzuzeigen</w:t>
      </w:r>
      <w:proofErr w:type="spellEnd"/>
      <w:r>
        <w:t>,</w:t>
      </w:r>
    </w:p>
    <w:p w14:paraId="1E2774E4" w14:textId="77777777" w:rsidR="0036456E" w:rsidRDefault="0036456E"/>
    <w:p w14:paraId="6ABC05AC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FIND“ und</w:t>
      </w:r>
      <w:proofErr w:type="gramEnd"/>
      <w:r>
        <w:t xml:space="preserve"> </w:t>
      </w:r>
      <w:proofErr w:type="spellStart"/>
      <w:r>
        <w:t>ändern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Suchdatenbank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„Bibliographic Record (Remote </w:t>
      </w:r>
      <w:proofErr w:type="gramStart"/>
      <w:r>
        <w:t>Databases)“</w:t>
      </w:r>
      <w:proofErr w:type="gramEnd"/>
      <w:r>
        <w:t>.</w:t>
      </w:r>
    </w:p>
    <w:p w14:paraId="4A329630" w14:textId="77777777" w:rsidR="0036456E" w:rsidRDefault="0036456E"/>
    <w:p w14:paraId="11B88F33" w14:textId="77777777" w:rsidR="0036456E" w:rsidRDefault="00000000">
      <w:pPr>
        <w:pStyle w:val="defaultparagraph"/>
        <w:contextualSpacing w:val="0"/>
      </w:pP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verbundenen</w:t>
      </w:r>
      <w:proofErr w:type="spellEnd"/>
      <w:r>
        <w:t xml:space="preserve"> </w:t>
      </w:r>
      <w:proofErr w:type="spellStart"/>
      <w:r>
        <w:t>Datenbanken</w:t>
      </w:r>
      <w:proofErr w:type="spellEnd"/>
    </w:p>
    <w:p w14:paraId="705A503F" w14:textId="77777777" w:rsidR="0036456E" w:rsidRDefault="0036456E"/>
    <w:p w14:paraId="53C56DFB" w14:textId="77777777" w:rsidR="0036456E" w:rsidRDefault="00000000">
      <w:pPr>
        <w:pStyle w:val="defaultparagraph"/>
        <w:contextualSpacing w:val="0"/>
      </w:pPr>
      <w:proofErr w:type="spellStart"/>
      <w:r>
        <w:t>sowohl</w:t>
      </w:r>
      <w:proofErr w:type="spellEnd"/>
      <w:r>
        <w:t xml:space="preserve"> in den </w:t>
      </w:r>
      <w:proofErr w:type="spellStart"/>
      <w:r>
        <w:t>Suchwerkzeugen</w:t>
      </w:r>
      <w:proofErr w:type="spellEnd"/>
      <w:r>
        <w:t xml:space="preserve"> für </w:t>
      </w:r>
      <w:proofErr w:type="spellStart"/>
      <w:r>
        <w:t>bibliografische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für </w:t>
      </w:r>
      <w:proofErr w:type="spellStart"/>
      <w:r>
        <w:t>Normdatensätze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8192201" w14:textId="77777777" w:rsidR="0036456E" w:rsidRDefault="0036456E"/>
    <w:p w14:paraId="573A68D0" w14:textId="77777777" w:rsidR="0036456E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das </w:t>
      </w:r>
      <w:proofErr w:type="spellStart"/>
      <w:r>
        <w:t>Datenbanksymbol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verbundenen</w:t>
      </w:r>
      <w:proofErr w:type="spellEnd"/>
      <w:r>
        <w:t xml:space="preserve"> Remote-</w:t>
      </w:r>
      <w:proofErr w:type="spellStart"/>
      <w:r>
        <w:t>Datenbanken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>,</w:t>
      </w:r>
    </w:p>
    <w:p w14:paraId="76D3D557" w14:textId="77777777" w:rsidR="0036456E" w:rsidRDefault="0036456E"/>
    <w:p w14:paraId="37AC6C62" w14:textId="77777777" w:rsidR="0036456E" w:rsidRDefault="00000000">
      <w:pPr>
        <w:pStyle w:val="defaultparagraph"/>
        <w:contextualSpacing w:val="0"/>
      </w:pPr>
      <w:r>
        <w:t xml:space="preserve">und </w:t>
      </w:r>
      <w:proofErr w:type="spellStart"/>
      <w:r>
        <w:t>aktivieren</w:t>
      </w:r>
      <w:proofErr w:type="spellEnd"/>
      <w:r>
        <w:t xml:space="preserve"> Sie die </w:t>
      </w:r>
      <w:proofErr w:type="spellStart"/>
      <w:r>
        <w:t>soeben</w:t>
      </w:r>
      <w:proofErr w:type="spellEnd"/>
      <w:r>
        <w:t xml:space="preserve"> </w:t>
      </w:r>
      <w:proofErr w:type="spellStart"/>
      <w:r>
        <w:t>hinzugefügte</w:t>
      </w:r>
      <w:proofErr w:type="spellEnd"/>
      <w:r>
        <w:t xml:space="preserve"> </w:t>
      </w:r>
      <w:proofErr w:type="spellStart"/>
      <w:r>
        <w:t>Datenbank</w:t>
      </w:r>
      <w:proofErr w:type="spellEnd"/>
      <w:r>
        <w:t>.</w:t>
      </w:r>
    </w:p>
    <w:p w14:paraId="6CC6B627" w14:textId="77777777" w:rsidR="0036456E" w:rsidRDefault="0036456E"/>
    <w:p w14:paraId="1E46EC1C" w14:textId="77777777" w:rsidR="0036456E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nun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Suche</w:t>
      </w:r>
      <w:proofErr w:type="spellEnd"/>
      <w:r>
        <w:t xml:space="preserve"> in der </w:t>
      </w:r>
      <w:proofErr w:type="spellStart"/>
      <w:r>
        <w:t>Datenbank</w:t>
      </w:r>
      <w:proofErr w:type="spellEnd"/>
      <w:r>
        <w:t xml:space="preserve"> </w:t>
      </w:r>
      <w:proofErr w:type="spellStart"/>
      <w:r>
        <w:t>durchführen</w:t>
      </w:r>
      <w:proofErr w:type="spellEnd"/>
      <w:r>
        <w:t>.</w:t>
      </w:r>
    </w:p>
    <w:p w14:paraId="21DC9E0E" w14:textId="77777777" w:rsidR="0036456E" w:rsidRDefault="0036456E"/>
    <w:p w14:paraId="27A83530" w14:textId="77777777" w:rsidR="0036456E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Z39.50-Remoteserver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>.</w:t>
      </w:r>
    </w:p>
    <w:p w14:paraId="7B0D2B74" w14:textId="77777777" w:rsidR="0036456E" w:rsidRDefault="0036456E"/>
    <w:p w14:paraId="43490A1C" w14:textId="77777777" w:rsidR="0036456E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6415AF82" w14:textId="77777777" w:rsidR="0036456E" w:rsidRDefault="0036456E"/>
    <w:sectPr w:rsidR="0036456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726C" w14:textId="77777777" w:rsidR="00C81606" w:rsidRDefault="00C81606">
      <w:pPr>
        <w:spacing w:line="240" w:lineRule="auto"/>
      </w:pPr>
      <w:r>
        <w:separator/>
      </w:r>
    </w:p>
  </w:endnote>
  <w:endnote w:type="continuationSeparator" w:id="0">
    <w:p w14:paraId="67C2187C" w14:textId="77777777" w:rsidR="00C81606" w:rsidRDefault="00C81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5D06" w14:textId="77777777" w:rsidR="0036456E" w:rsidRDefault="003645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0D8" w14:textId="77777777" w:rsidR="0036456E" w:rsidRDefault="00364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5403" w14:textId="77777777" w:rsidR="00C81606" w:rsidRDefault="00C81606">
      <w:pPr>
        <w:spacing w:line="240" w:lineRule="auto"/>
      </w:pPr>
      <w:r>
        <w:separator/>
      </w:r>
    </w:p>
  </w:footnote>
  <w:footnote w:type="continuationSeparator" w:id="0">
    <w:p w14:paraId="2E3B695D" w14:textId="77777777" w:rsidR="00C81606" w:rsidRDefault="00C81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EEAD" w14:textId="77777777" w:rsidR="0036456E" w:rsidRDefault="003645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9DDF" w14:textId="77777777" w:rsidR="0036456E" w:rsidRDefault="003645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56E"/>
    <w:rsid w:val="0036456E"/>
    <w:rsid w:val="00B34691"/>
    <w:rsid w:val="00C81606"/>
    <w:rsid w:val="00D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2845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2025-08-05T17:58:00Z</dcterms:created>
  <dcterms:modified xsi:type="dcterms:W3CDTF">2025-08-05T17:58:00Z</dcterms:modified>
</cp:coreProperties>
</file>